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9" w:rsidRPr="00945390" w:rsidRDefault="00F47239" w:rsidP="00041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390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99.5pt">
            <v:imagedata r:id="rId7" o:title=""/>
          </v:shape>
        </w:pict>
      </w:r>
    </w:p>
    <w:p w:rsidR="00F47239" w:rsidRPr="000419D3" w:rsidRDefault="00F47239" w:rsidP="00041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945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1. Аналитическая часть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Целями проведения самообследования дошкольного образовательного учреждения (далее – ДОУ) являются обеспечение доступности и открытости информации о деятельности ДОУ. В процессе самообследования были проведены:</w:t>
      </w:r>
    </w:p>
    <w:p w:rsidR="00F47239" w:rsidRPr="000419D3" w:rsidRDefault="00F47239" w:rsidP="000419D3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оценка системы управления ДОУ;</w:t>
      </w:r>
    </w:p>
    <w:p w:rsidR="00F47239" w:rsidRPr="000419D3" w:rsidRDefault="00F47239" w:rsidP="000419D3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оценка образовательной деятельности;</w:t>
      </w:r>
    </w:p>
    <w:p w:rsidR="00F47239" w:rsidRPr="000419D3" w:rsidRDefault="00F47239" w:rsidP="000419D3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оценка развития детей;</w:t>
      </w:r>
    </w:p>
    <w:p w:rsidR="00F47239" w:rsidRPr="000419D3" w:rsidRDefault="00F47239" w:rsidP="000419D3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оценка качества кадрового состава;</w:t>
      </w:r>
    </w:p>
    <w:p w:rsidR="00F47239" w:rsidRPr="000419D3" w:rsidRDefault="00F47239" w:rsidP="000419D3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оценка качества материально-технического обеспечения;</w:t>
      </w:r>
    </w:p>
    <w:p w:rsidR="00F47239" w:rsidRPr="000419D3" w:rsidRDefault="00F47239" w:rsidP="000419D3">
      <w:pPr>
        <w:pStyle w:val="ListParagraph"/>
        <w:widowControl w:val="0"/>
        <w:numPr>
          <w:ilvl w:val="0"/>
          <w:numId w:val="1"/>
        </w:num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оценка методической работы.</w:t>
      </w:r>
    </w:p>
    <w:p w:rsidR="00F47239" w:rsidRPr="000419D3" w:rsidRDefault="00F47239" w:rsidP="000419D3">
      <w:pPr>
        <w:pStyle w:val="ListParagraph"/>
        <w:widowControl w:val="0"/>
        <w:autoSpaceDE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Оценка результатов образовательной деятельности,  анализ показателей деятельности</w:t>
      </w:r>
    </w:p>
    <w:p w:rsidR="00F47239" w:rsidRPr="000419D3" w:rsidRDefault="00F47239" w:rsidP="000419D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ДОУ проведены в соответствии с приказом Министерства образования и науки РФ </w:t>
      </w:r>
    </w:p>
    <w:p w:rsidR="00F47239" w:rsidRPr="000419D3" w:rsidRDefault="00F47239" w:rsidP="000419D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от 10 декабря 2013 года «Об утверждении показателей деятельности образовательной организации, подлежащей самообследованию».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239" w:rsidRPr="000419D3" w:rsidRDefault="00F47239" w:rsidP="00041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2. Оценка системы управления ДОУ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Сунгуровский  детский сад функционирует с 1983 года.   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Полное наименование ДОУ</w:t>
      </w:r>
      <w:r>
        <w:rPr>
          <w:rFonts w:ascii="Times New Roman" w:hAnsi="Times New Roman"/>
          <w:sz w:val="24"/>
          <w:szCs w:val="24"/>
        </w:rPr>
        <w:t>: м</w:t>
      </w:r>
      <w:r w:rsidRPr="000419D3">
        <w:rPr>
          <w:rFonts w:ascii="Times New Roman" w:hAnsi="Times New Roman"/>
          <w:sz w:val="24"/>
          <w:szCs w:val="24"/>
        </w:rPr>
        <w:t>униципальное казенное дошкольное образовательное учреждение Сунгуровский  детский сад.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Сокращённое наименование ДОУ: МКДОУ Сунгуровский  детский сад.</w:t>
      </w:r>
      <w:r w:rsidRPr="000419D3">
        <w:rPr>
          <w:rFonts w:ascii="Times New Roman" w:hAnsi="Times New Roman"/>
          <w:sz w:val="24"/>
          <w:szCs w:val="24"/>
        </w:rPr>
        <w:tab/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ДОУ является юридическим лицом, имеет в оперативном управлении имущество,  круглую печать со своим полным наименованием и указанием места нахождения. 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Лицензия на 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 xml:space="preserve"> ведения 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выдана  Департаментом</w:t>
      </w:r>
      <w:r w:rsidRPr="000419D3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0419D3">
        <w:rPr>
          <w:rFonts w:ascii="Times New Roman" w:hAnsi="Times New Roman"/>
          <w:sz w:val="24"/>
          <w:szCs w:val="24"/>
        </w:rPr>
        <w:t xml:space="preserve">Курганской области </w:t>
      </w:r>
      <w:r w:rsidRPr="000419D3">
        <w:rPr>
          <w:rFonts w:ascii="Times New Roman" w:hAnsi="Times New Roman"/>
          <w:color w:val="000000"/>
          <w:sz w:val="24"/>
          <w:szCs w:val="24"/>
        </w:rPr>
        <w:t xml:space="preserve">№1417, серия 45Л01 №0000167 от 08.12.2014г., </w:t>
      </w:r>
      <w:r w:rsidRPr="000419D3">
        <w:rPr>
          <w:rFonts w:ascii="Times New Roman" w:hAnsi="Times New Roman"/>
          <w:sz w:val="24"/>
          <w:szCs w:val="24"/>
        </w:rPr>
        <w:t xml:space="preserve">срок действия – бессрочно. 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Юридический адрес ДОУ: 641532, Курганская область, Мокроусовский район, с.Сунгурово, 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ул.40 лет  Победы, 30.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Информационный сайт ДОУ: </w:t>
      </w:r>
      <w:r w:rsidRPr="00041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sungurovodsad.ucoz.net</w:t>
      </w:r>
      <w:r w:rsidRPr="000419D3">
        <w:rPr>
          <w:rFonts w:ascii="Times New Roman" w:hAnsi="Times New Roman"/>
          <w:color w:val="000000"/>
          <w:sz w:val="24"/>
          <w:szCs w:val="24"/>
        </w:rPr>
        <w:br/>
      </w:r>
      <w:r w:rsidRPr="000419D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0419D3">
        <w:rPr>
          <w:rFonts w:ascii="Times New Roman" w:hAnsi="Times New Roman"/>
          <w:sz w:val="24"/>
          <w:szCs w:val="24"/>
          <w:lang w:val="en-US"/>
        </w:rPr>
        <w:t>sunguro</w:t>
      </w:r>
      <w:r w:rsidRPr="000419D3">
        <w:rPr>
          <w:rFonts w:ascii="Times New Roman" w:hAnsi="Times New Roman"/>
          <w:sz w:val="24"/>
          <w:szCs w:val="24"/>
        </w:rPr>
        <w:t>@</w:t>
      </w:r>
      <w:r w:rsidRPr="000419D3">
        <w:rPr>
          <w:rFonts w:ascii="Times New Roman" w:hAnsi="Times New Roman"/>
          <w:sz w:val="24"/>
          <w:szCs w:val="24"/>
          <w:lang w:val="en-US"/>
        </w:rPr>
        <w:t>yandex</w:t>
      </w:r>
      <w:r w:rsidRPr="000419D3">
        <w:rPr>
          <w:rFonts w:ascii="Times New Roman" w:hAnsi="Times New Roman"/>
          <w:sz w:val="24"/>
          <w:szCs w:val="24"/>
        </w:rPr>
        <w:t>.</w:t>
      </w:r>
      <w:r w:rsidRPr="000419D3">
        <w:rPr>
          <w:rFonts w:ascii="Times New Roman" w:hAnsi="Times New Roman"/>
          <w:sz w:val="24"/>
          <w:szCs w:val="24"/>
          <w:lang w:val="en-US"/>
        </w:rPr>
        <w:t>ru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Режим работы ДОУ - 9 часов, с 7.30 до 16.30 часов.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Выходные дни: суббота, воскресенье, праздничные дни.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1.Работу ДОУ регламентируют следующие локальные акты и нормативные документы: 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 xml:space="preserve"> -    Устав ДОУ</w:t>
      </w:r>
      <w:r>
        <w:rPr>
          <w:rFonts w:ascii="Times New Roman" w:hAnsi="Times New Roman"/>
          <w:sz w:val="24"/>
          <w:szCs w:val="24"/>
        </w:rPr>
        <w:t>;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419D3">
        <w:rPr>
          <w:rFonts w:ascii="Times New Roman" w:hAnsi="Times New Roman"/>
          <w:sz w:val="24"/>
          <w:szCs w:val="24"/>
        </w:rPr>
        <w:t>- Положение об общем собрании работников образовательной организации;</w:t>
      </w:r>
    </w:p>
    <w:p w:rsidR="00F47239" w:rsidRPr="000419D3" w:rsidRDefault="00F47239" w:rsidP="000419D3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419D3">
        <w:rPr>
          <w:sz w:val="24"/>
          <w:szCs w:val="24"/>
        </w:rPr>
        <w:t xml:space="preserve"> - Положение о педагогическом совете;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19D3">
        <w:rPr>
          <w:rFonts w:ascii="Times New Roman" w:hAnsi="Times New Roman"/>
          <w:sz w:val="24"/>
          <w:szCs w:val="24"/>
        </w:rPr>
        <w:t>-   Положение о Совете родителей (законных представителей) воспитанников;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 Положение о </w:t>
      </w:r>
      <w:r w:rsidRPr="000419D3">
        <w:rPr>
          <w:rFonts w:ascii="Times New Roman" w:hAnsi="Times New Roman"/>
          <w:sz w:val="24"/>
          <w:szCs w:val="24"/>
        </w:rPr>
        <w:t>внутреннем контроле;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2.Локальные нормативные акты, регламентирующие организац</w:t>
      </w:r>
      <w:r>
        <w:rPr>
          <w:rFonts w:ascii="Times New Roman" w:hAnsi="Times New Roman"/>
          <w:sz w:val="24"/>
          <w:szCs w:val="24"/>
        </w:rPr>
        <w:t>ионные аспекты деятельности ДОУ: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419D3">
        <w:rPr>
          <w:rFonts w:ascii="Times New Roman" w:hAnsi="Times New Roman"/>
          <w:sz w:val="24"/>
          <w:szCs w:val="24"/>
        </w:rPr>
        <w:t xml:space="preserve">оложение о Правилах приема детей в ДОУ; 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   правила внутреннего распорядка воспитанников ДОУ;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-    правила внутреннего трудового распорядка для  работников ДОУ; 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штатное расписание.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19D3">
        <w:rPr>
          <w:rFonts w:ascii="Times New Roman" w:hAnsi="Times New Roman"/>
          <w:sz w:val="24"/>
          <w:szCs w:val="24"/>
        </w:rPr>
        <w:t>Локальные нормативные акты, регламентирующие особенности организации образовательной деятельности: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образовательная программа ДОУ;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419D3">
        <w:rPr>
          <w:rFonts w:ascii="Times New Roman" w:hAnsi="Times New Roman"/>
          <w:sz w:val="24"/>
          <w:szCs w:val="24"/>
        </w:rPr>
        <w:t>оложение о мониторинге;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419D3">
        <w:rPr>
          <w:rFonts w:ascii="Times New Roman" w:hAnsi="Times New Roman"/>
          <w:sz w:val="24"/>
          <w:szCs w:val="24"/>
        </w:rPr>
        <w:t>оложение о творческой группе по внедрению ФГОС ДО в ДОУ</w:t>
      </w:r>
      <w:r>
        <w:rPr>
          <w:rFonts w:ascii="Times New Roman" w:hAnsi="Times New Roman"/>
          <w:sz w:val="24"/>
          <w:szCs w:val="24"/>
        </w:rPr>
        <w:t>.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4. Локальные нормативные акты, регламентирующие права, обязанности и ответственность работников ДОУ: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</w:t>
      </w:r>
      <w:r w:rsidRPr="000419D3">
        <w:rPr>
          <w:rFonts w:ascii="Times New Roman" w:hAnsi="Times New Roman"/>
          <w:sz w:val="24"/>
          <w:szCs w:val="24"/>
        </w:rPr>
        <w:t>оложение о нормах профессиональной этики педагогических работников;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</w:t>
      </w:r>
      <w:r w:rsidRPr="000419D3">
        <w:rPr>
          <w:rFonts w:ascii="Times New Roman" w:hAnsi="Times New Roman"/>
          <w:sz w:val="24"/>
          <w:szCs w:val="24"/>
        </w:rPr>
        <w:t xml:space="preserve">оложение о порядке стимулирования работников ДОУ; 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</w:t>
      </w:r>
      <w:r w:rsidRPr="000419D3">
        <w:rPr>
          <w:rFonts w:ascii="Times New Roman" w:hAnsi="Times New Roman"/>
          <w:sz w:val="24"/>
          <w:szCs w:val="24"/>
        </w:rPr>
        <w:t>оложение о порядке организации и проведения аттестации педагогических работников на соответствие занимаемой должности;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5. Локальные нормативные акты, регламентирующие образовательные отношения: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</w:t>
      </w:r>
      <w:r w:rsidRPr="000419D3">
        <w:rPr>
          <w:rFonts w:ascii="Times New Roman" w:hAnsi="Times New Roman"/>
          <w:sz w:val="24"/>
          <w:szCs w:val="24"/>
        </w:rPr>
        <w:t>оложение о комиссии по урегулир</w:t>
      </w:r>
      <w:r>
        <w:rPr>
          <w:rFonts w:ascii="Times New Roman" w:hAnsi="Times New Roman"/>
          <w:sz w:val="24"/>
          <w:szCs w:val="24"/>
        </w:rPr>
        <w:t xml:space="preserve">ованию споров между участниками </w:t>
      </w:r>
      <w:r w:rsidRPr="000419D3">
        <w:rPr>
          <w:rFonts w:ascii="Times New Roman" w:hAnsi="Times New Roman"/>
          <w:sz w:val="24"/>
          <w:szCs w:val="24"/>
        </w:rPr>
        <w:t>образовательных отношений;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   договор об образовании по образовательным про</w:t>
      </w:r>
      <w:r>
        <w:rPr>
          <w:rFonts w:ascii="Times New Roman" w:hAnsi="Times New Roman"/>
          <w:sz w:val="24"/>
          <w:szCs w:val="24"/>
        </w:rPr>
        <w:t>граммам дошкольного образования.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6. Локальные нормативные акты, регламентирующие открытость и доступность информации о деятельности образовательной организации: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   Положение об официальном сайте</w:t>
      </w:r>
      <w:r>
        <w:rPr>
          <w:rFonts w:ascii="Times New Roman" w:hAnsi="Times New Roman"/>
          <w:sz w:val="24"/>
          <w:szCs w:val="24"/>
        </w:rPr>
        <w:t xml:space="preserve"> ДОУ;</w:t>
      </w:r>
    </w:p>
    <w:p w:rsidR="00F47239" w:rsidRPr="000419D3" w:rsidRDefault="00F47239" w:rsidP="00191316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   Положение о самообследовании ДОУ.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</w:t>
      </w:r>
      <w:r>
        <w:rPr>
          <w:rFonts w:ascii="Times New Roman" w:hAnsi="Times New Roman"/>
          <w:sz w:val="24"/>
          <w:szCs w:val="24"/>
        </w:rPr>
        <w:t xml:space="preserve">е Сунгуровский детский сад  </w:t>
      </w:r>
      <w:r w:rsidRPr="000419D3">
        <w:rPr>
          <w:rFonts w:ascii="Times New Roman" w:hAnsi="Times New Roman"/>
          <w:sz w:val="24"/>
          <w:szCs w:val="24"/>
        </w:rPr>
        <w:t>осуществляет свою деятельность в соответствии со следующими нормативно-правовыми документами:</w:t>
      </w:r>
    </w:p>
    <w:p w:rsidR="00F47239" w:rsidRPr="000419D3" w:rsidRDefault="00F47239" w:rsidP="000419D3">
      <w:pPr>
        <w:pStyle w:val="NoSpacing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Федеральный закон от 29.12.201</w:t>
      </w:r>
      <w:r>
        <w:rPr>
          <w:rFonts w:ascii="Times New Roman" w:hAnsi="Times New Roman"/>
          <w:sz w:val="24"/>
          <w:szCs w:val="24"/>
        </w:rPr>
        <w:t xml:space="preserve">2 № 273-ФЗ </w:t>
      </w:r>
      <w:r w:rsidRPr="000419D3">
        <w:rPr>
          <w:rFonts w:ascii="Times New Roman" w:hAnsi="Times New Roman"/>
          <w:sz w:val="24"/>
          <w:szCs w:val="24"/>
        </w:rPr>
        <w:t>«Об образовании в  Российской Федерации» (</w:t>
      </w:r>
      <w:r>
        <w:rPr>
          <w:rFonts w:ascii="Times New Roman" w:hAnsi="Times New Roman"/>
          <w:sz w:val="24"/>
          <w:szCs w:val="24"/>
        </w:rPr>
        <w:t>с изм. и доп., в ред. от 29.12.2017)</w:t>
      </w:r>
      <w:r w:rsidRPr="000419D3">
        <w:rPr>
          <w:rFonts w:ascii="Times New Roman" w:hAnsi="Times New Roman"/>
          <w:sz w:val="24"/>
          <w:szCs w:val="24"/>
        </w:rPr>
        <w:t>;</w:t>
      </w:r>
    </w:p>
    <w:p w:rsidR="00F47239" w:rsidRPr="000419D3" w:rsidRDefault="00F47239" w:rsidP="000419D3">
      <w:pPr>
        <w:pStyle w:val="NoSpacing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F47239" w:rsidRPr="000419D3" w:rsidRDefault="00F47239" w:rsidP="000419D3">
      <w:pPr>
        <w:pStyle w:val="NoSpacing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2.4.1.3049-13</w:t>
      </w:r>
      <w:r w:rsidRPr="000419D3">
        <w:rPr>
          <w:rFonts w:ascii="Times New Roman" w:hAnsi="Times New Roman"/>
          <w:sz w:val="24"/>
          <w:szCs w:val="24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419D3">
        <w:rPr>
          <w:rFonts w:ascii="Times New Roman" w:hAnsi="Times New Roman"/>
          <w:sz w:val="24"/>
          <w:szCs w:val="24"/>
        </w:rPr>
        <w:br/>
        <w:t>(утв. постановлением Главного государственного санитарного врача РФ</w:t>
      </w:r>
      <w:r w:rsidRPr="000419D3">
        <w:rPr>
          <w:rFonts w:ascii="Times New Roman" w:hAnsi="Times New Roman"/>
          <w:sz w:val="24"/>
          <w:szCs w:val="24"/>
        </w:rPr>
        <w:br/>
        <w:t xml:space="preserve">от 15 мая </w:t>
      </w:r>
      <w:smartTag w:uri="urn:schemas-microsoft-com:office:smarttags" w:element="metricconverter">
        <w:smartTagPr>
          <w:attr w:name="ProductID" w:val="2013 г"/>
        </w:smartTagPr>
        <w:r w:rsidRPr="000419D3">
          <w:rPr>
            <w:rFonts w:ascii="Times New Roman" w:hAnsi="Times New Roman"/>
            <w:sz w:val="24"/>
            <w:szCs w:val="24"/>
          </w:rPr>
          <w:t>2013 г</w:t>
        </w:r>
      </w:smartTag>
      <w:r w:rsidRPr="000419D3">
        <w:rPr>
          <w:rFonts w:ascii="Times New Roman" w:hAnsi="Times New Roman"/>
          <w:sz w:val="24"/>
          <w:szCs w:val="24"/>
        </w:rPr>
        <w:t>. N 26)</w:t>
      </w:r>
      <w:r w:rsidRPr="001640E1">
        <w:t xml:space="preserve"> </w:t>
      </w:r>
      <w:r w:rsidRPr="001640E1">
        <w:rPr>
          <w:rFonts w:ascii="Times New Roman" w:hAnsi="Times New Roman"/>
          <w:sz w:val="24"/>
          <w:szCs w:val="24"/>
        </w:rPr>
        <w:t>(с изменениями на 27 августа 2015 года)</w:t>
      </w:r>
      <w:r w:rsidRPr="000419D3">
        <w:rPr>
          <w:rFonts w:ascii="Times New Roman" w:hAnsi="Times New Roman"/>
          <w:sz w:val="24"/>
          <w:szCs w:val="24"/>
        </w:rPr>
        <w:t>;</w:t>
      </w:r>
    </w:p>
    <w:p w:rsidR="00F47239" w:rsidRPr="001640E1" w:rsidRDefault="00F47239" w:rsidP="001640E1">
      <w:pPr>
        <w:pStyle w:val="NoSpacing"/>
        <w:numPr>
          <w:ilvl w:val="0"/>
          <w:numId w:val="3"/>
        </w:numPr>
        <w:ind w:left="0"/>
        <w:rPr>
          <w:rFonts w:ascii="Times New Roman" w:hAnsi="Times New Roman"/>
          <w:bCs/>
          <w:sz w:val="24"/>
          <w:szCs w:val="24"/>
        </w:rPr>
      </w:pPr>
      <w:r w:rsidRPr="000419D3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дошкольного образования</w:t>
      </w:r>
      <w:r w:rsidRPr="000419D3">
        <w:rPr>
          <w:rFonts w:ascii="Times New Roman" w:hAnsi="Times New Roman"/>
          <w:sz w:val="24"/>
          <w:szCs w:val="24"/>
        </w:rPr>
        <w:t xml:space="preserve"> (одобрена решением федерального учебн</w:t>
      </w:r>
      <w:r>
        <w:rPr>
          <w:rFonts w:ascii="Times New Roman" w:hAnsi="Times New Roman"/>
          <w:sz w:val="24"/>
          <w:szCs w:val="24"/>
        </w:rPr>
        <w:t>о-методического объединения по</w:t>
      </w:r>
      <w:r w:rsidRPr="000419D3">
        <w:rPr>
          <w:rFonts w:ascii="Times New Roman" w:hAnsi="Times New Roman"/>
          <w:sz w:val="24"/>
          <w:szCs w:val="24"/>
        </w:rPr>
        <w:t xml:space="preserve">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0419D3">
          <w:rPr>
            <w:rFonts w:ascii="Times New Roman" w:hAnsi="Times New Roman"/>
            <w:sz w:val="24"/>
            <w:szCs w:val="24"/>
          </w:rPr>
          <w:t>2015 г</w:t>
        </w:r>
      </w:smartTag>
      <w:r w:rsidRPr="000419D3">
        <w:rPr>
          <w:rFonts w:ascii="Times New Roman" w:hAnsi="Times New Roman"/>
          <w:sz w:val="24"/>
          <w:szCs w:val="24"/>
        </w:rPr>
        <w:t>. № 2/15).</w:t>
      </w:r>
    </w:p>
    <w:p w:rsidR="00F47239" w:rsidRPr="000419D3" w:rsidRDefault="00F47239" w:rsidP="000419D3">
      <w:pPr>
        <w:pStyle w:val="Default"/>
        <w:numPr>
          <w:ilvl w:val="0"/>
          <w:numId w:val="5"/>
        </w:numPr>
        <w:ind w:left="0"/>
      </w:pPr>
      <w:r w:rsidRPr="000419D3">
        <w:t>Федеральный закон «Об основных гарантиях прав ребёнка Российской Федерации»  от 24 июля 1998 года N 124-</w:t>
      </w:r>
      <w:r w:rsidRPr="000419D3">
        <w:rPr>
          <w:bCs/>
        </w:rPr>
        <w:t>ФЗ</w:t>
      </w:r>
      <w:r w:rsidRPr="000419D3">
        <w:t xml:space="preserve"> (в ред. Федеральных законов от 13.07.2015 N 239-ФЗ);</w:t>
      </w:r>
    </w:p>
    <w:p w:rsidR="00F47239" w:rsidRPr="000419D3" w:rsidRDefault="00F47239" w:rsidP="000419D3">
      <w:pPr>
        <w:pStyle w:val="NoSpacing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Конвенция ООН о правах ребёнка (одобрена Генеральной Ассамблеей ООН 20.11.1989) (вступила в силу для СССР 15.09.1990);</w:t>
      </w:r>
    </w:p>
    <w:p w:rsidR="00F47239" w:rsidRPr="008E6863" w:rsidRDefault="00F47239" w:rsidP="008E6863">
      <w:pPr>
        <w:pStyle w:val="NoSpacing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8E6863">
        <w:rPr>
          <w:rFonts w:ascii="Times New Roman" w:hAnsi="Times New Roman"/>
          <w:sz w:val="24"/>
          <w:szCs w:val="24"/>
        </w:rPr>
        <w:t>Приказ Министерства образования и науки РФ от 8 апреля 2014 года №293 «Об утверждении Порядка приема на обучение по образовательным программам дошкольного образования».</w:t>
      </w:r>
    </w:p>
    <w:p w:rsidR="00F47239" w:rsidRPr="008E6863" w:rsidRDefault="00F47239" w:rsidP="008E6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863">
        <w:rPr>
          <w:rFonts w:ascii="Times New Roman" w:hAnsi="Times New Roman"/>
          <w:sz w:val="24"/>
          <w:szCs w:val="24"/>
        </w:rPr>
        <w:t>В ДОУ разработан коллективный договор, приняты Правила внутреннего трудового распорядка ДОУ. Управление ДОУ осуществляется на основе сочетания принципов единоначалия и коллегиальности. Единоличным исполнительным органом ДОУ является руководитель, который осуществляет текущее руководство деятельностью ДОУ</w:t>
      </w:r>
      <w:r w:rsidRPr="000419D3">
        <w:t>.</w:t>
      </w:r>
    </w:p>
    <w:p w:rsidR="00F47239" w:rsidRPr="008E6863" w:rsidRDefault="00F47239" w:rsidP="008E6863">
      <w:pPr>
        <w:pStyle w:val="NormalWeb"/>
        <w:spacing w:before="0" w:beforeAutospacing="0" w:after="0" w:afterAutospacing="0"/>
        <w:ind w:firstLine="0"/>
      </w:pPr>
      <w:r w:rsidRPr="000419D3">
        <w:t>В  ДОУ сформированы  коллегиальные органы управления, к которым относятся общее собрание работников образовательной организации, пед</w:t>
      </w:r>
      <w:r>
        <w:t>агогический совет ДОУ</w:t>
      </w:r>
      <w:r w:rsidRPr="000419D3">
        <w:t xml:space="preserve">. </w:t>
      </w:r>
      <w:r w:rsidRPr="000419D3">
        <w:rPr>
          <w:b/>
        </w:rPr>
        <w:t xml:space="preserve"> </w:t>
      </w:r>
    </w:p>
    <w:p w:rsidR="00F47239" w:rsidRPr="000419D3" w:rsidRDefault="00F47239" w:rsidP="000419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color w:val="000000"/>
          <w:spacing w:val="-1"/>
          <w:sz w:val="24"/>
          <w:szCs w:val="24"/>
        </w:rPr>
        <w:t xml:space="preserve">Отношения ДОУ  с родителями (законными представителями) воспитанников регулируются в порядке, установленном Федеральным законом РФ «Об образовании в РФ», договором об образовании. 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3. Оценка образовательной деятельности</w:t>
      </w:r>
    </w:p>
    <w:p w:rsidR="00F47239" w:rsidRPr="000419D3" w:rsidRDefault="00F47239" w:rsidP="008E6863">
      <w:pPr>
        <w:pStyle w:val="NoSpacing"/>
        <w:ind w:firstLine="0"/>
        <w:rPr>
          <w:rStyle w:val="c3"/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В ДОУ реализуется  основная образовательная программа дошкольного образования,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экспериментирование, метод проектов.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bCs/>
          <w:iCs/>
          <w:sz w:val="24"/>
          <w:szCs w:val="24"/>
          <w:lang w:eastAsia="ru-RU"/>
        </w:rPr>
        <w:t>Базовая</w:t>
      </w:r>
      <w:r w:rsidRPr="000419D3">
        <w:rPr>
          <w:rFonts w:ascii="Times New Roman" w:hAnsi="Times New Roman"/>
          <w:bCs/>
          <w:iCs/>
          <w:sz w:val="24"/>
          <w:szCs w:val="24"/>
          <w:lang w:val="en-US" w:eastAsia="ru-RU"/>
        </w:rPr>
        <w:t> </w:t>
      </w:r>
      <w:r w:rsidRPr="000419D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программа </w:t>
      </w:r>
      <w:r w:rsidRPr="000419D3">
        <w:rPr>
          <w:rFonts w:ascii="Times New Roman" w:hAnsi="Times New Roman"/>
          <w:sz w:val="24"/>
          <w:szCs w:val="24"/>
        </w:rPr>
        <w:t>«Радуга: Программа воспитания, образования и развития детей дошкольного возраста в условиях детского сада» (Т.Н. Доронова,  С.Г. Якобсон, Е.В. Соловьёва).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>Используются следующие парциальные программы:</w:t>
      </w:r>
    </w:p>
    <w:p w:rsidR="00F47239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>
          <w:rPr>
            <w:rFonts w:ascii="Times New Roman" w:hAnsi="Times New Roman"/>
            <w:sz w:val="24"/>
            <w:szCs w:val="24"/>
          </w:rPr>
          <w:t xml:space="preserve">1. </w:t>
        </w:r>
        <w:r w:rsidRPr="000419D3">
          <w:rPr>
            <w:rFonts w:ascii="Times New Roman" w:hAnsi="Times New Roman"/>
            <w:sz w:val="24"/>
            <w:szCs w:val="24"/>
          </w:rPr>
          <w:t>Л</w:t>
        </w:r>
      </w:smartTag>
      <w:r w:rsidRPr="000419D3">
        <w:rPr>
          <w:rFonts w:ascii="Times New Roman" w:hAnsi="Times New Roman"/>
          <w:sz w:val="24"/>
          <w:szCs w:val="24"/>
        </w:rPr>
        <w:t>.Н.Волошина, Т.В.Курилова</w:t>
      </w:r>
      <w:r>
        <w:rPr>
          <w:rFonts w:ascii="Times New Roman" w:hAnsi="Times New Roman"/>
          <w:sz w:val="24"/>
          <w:szCs w:val="24"/>
        </w:rPr>
        <w:t>.</w:t>
      </w:r>
      <w:r w:rsidRPr="000419D3">
        <w:rPr>
          <w:rFonts w:ascii="Times New Roman" w:hAnsi="Times New Roman"/>
          <w:sz w:val="24"/>
          <w:szCs w:val="24"/>
        </w:rPr>
        <w:t xml:space="preserve">«Играйте на здоровье»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формирование устойчивого интереса к играм с элементами спорта, спортивными упражнениями, желания использовать их в самостоятельной двигательной деятельности;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содействие развитию двигательных способностей;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- воспитание положительных морально-волевых качеств;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 - формирование привычек здорового образа жизни.</w:t>
      </w:r>
    </w:p>
    <w:p w:rsidR="00F47239" w:rsidRPr="001434C2" w:rsidRDefault="00F47239" w:rsidP="00041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4C2">
        <w:rPr>
          <w:rStyle w:val="c3"/>
          <w:rFonts w:ascii="Times New Roman" w:hAnsi="Times New Roman"/>
          <w:sz w:val="24"/>
          <w:szCs w:val="24"/>
        </w:rPr>
        <w:t xml:space="preserve"> 2.</w:t>
      </w:r>
      <w:r>
        <w:rPr>
          <w:rStyle w:val="c3"/>
          <w:rFonts w:ascii="Times New Roman" w:hAnsi="Times New Roman"/>
          <w:b/>
          <w:sz w:val="24"/>
          <w:szCs w:val="24"/>
        </w:rPr>
        <w:t xml:space="preserve"> </w:t>
      </w:r>
      <w:r w:rsidRPr="000419D3">
        <w:rPr>
          <w:rFonts w:ascii="Times New Roman" w:hAnsi="Times New Roman"/>
          <w:color w:val="000000"/>
          <w:sz w:val="24"/>
          <w:szCs w:val="24"/>
        </w:rPr>
        <w:t xml:space="preserve">«Математические  ступеньки»  </w:t>
      </w:r>
      <w:r>
        <w:rPr>
          <w:rFonts w:ascii="Times New Roman" w:hAnsi="Times New Roman"/>
          <w:color w:val="000000"/>
          <w:sz w:val="24"/>
          <w:szCs w:val="24"/>
        </w:rPr>
        <w:t>Е.В.Колесникова</w:t>
      </w: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 xml:space="preserve">Основные задачи программы: </w:t>
      </w:r>
    </w:p>
    <w:p w:rsidR="00F47239" w:rsidRPr="000419D3" w:rsidRDefault="00F47239" w:rsidP="000419D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- организация процесса обучения, воспитания и развития детей на этапе предшкольного образования с учетом потребностей и возможностей детей этого возраста;</w:t>
      </w:r>
    </w:p>
    <w:p w:rsidR="00F47239" w:rsidRPr="000419D3" w:rsidRDefault="00F47239" w:rsidP="000419D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- укрепление и развитие эмоционально-положительного отношения ребенка к школе, желания учиться;</w:t>
      </w:r>
    </w:p>
    <w:p w:rsidR="00F47239" w:rsidRPr="000419D3" w:rsidRDefault="00F47239" w:rsidP="000419D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- формирование социальных черт личности будущего первоклассника, необходимых для благополучной адаптации к школе.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1434C2">
        <w:rPr>
          <w:rStyle w:val="c3"/>
          <w:rFonts w:ascii="Times New Roman" w:hAnsi="Times New Roman"/>
          <w:sz w:val="24"/>
          <w:szCs w:val="24"/>
        </w:rPr>
        <w:t>3.</w:t>
      </w:r>
      <w:r>
        <w:rPr>
          <w:rStyle w:val="c3"/>
          <w:rFonts w:ascii="Times New Roman" w:hAnsi="Times New Roman"/>
          <w:b/>
          <w:sz w:val="24"/>
          <w:szCs w:val="24"/>
        </w:rPr>
        <w:t xml:space="preserve"> </w:t>
      </w:r>
      <w:r w:rsidRPr="000419D3">
        <w:rPr>
          <w:rStyle w:val="c3"/>
          <w:rFonts w:ascii="Times New Roman" w:hAnsi="Times New Roman"/>
          <w:b/>
          <w:sz w:val="24"/>
          <w:szCs w:val="24"/>
        </w:rPr>
        <w:t xml:space="preserve"> </w:t>
      </w:r>
      <w:r w:rsidRPr="000419D3">
        <w:rPr>
          <w:rStyle w:val="c3"/>
          <w:rFonts w:ascii="Times New Roman" w:hAnsi="Times New Roman"/>
          <w:sz w:val="24"/>
          <w:szCs w:val="24"/>
        </w:rPr>
        <w:t>«Ладушки»  Каплунова И.М., Новоскольцева И.А.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   Основные задачи программы: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-  подготовить детей к восприятию музыкальных образов и представлений.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-  заложить  основы  гармонического  развития  (развитие  слуха,  внимания,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движения,  чувства  ритма  и  красоты  мелодии,  развитие  индивидуальных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музыкальных способностей).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-   приобщить  детей  к  русской  народно-традиционной  и  мировой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музыкальной культуре.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-  подготовить  детей  к  освоению  приемов  и  навыков  в  различных  видах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музыкальной деятельности адекватно детским возможностям.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- развивать коммуникативные способности (общение детей друг с другом,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творческое  использование  музыкальных  впечатлений  в  повседневной жизни).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-  познакомить  детей  с  разнообразием  музыкальных  форм  и  жанров  в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привлекательной и доступной форме.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 xml:space="preserve">-  обогатить  детей  музыкальными  знаниями  и  представлениями  в 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музыкальной игре.</w:t>
      </w:r>
    </w:p>
    <w:p w:rsidR="00F47239" w:rsidRPr="000419D3" w:rsidRDefault="00F47239" w:rsidP="000419D3">
      <w:pPr>
        <w:pStyle w:val="NoSpacing"/>
        <w:ind w:firstLine="0"/>
        <w:rPr>
          <w:rStyle w:val="c3"/>
          <w:rFonts w:ascii="Times New Roman" w:hAnsi="Times New Roman"/>
          <w:sz w:val="24"/>
          <w:szCs w:val="24"/>
        </w:rPr>
      </w:pPr>
      <w:r w:rsidRPr="000419D3">
        <w:rPr>
          <w:rStyle w:val="c3"/>
          <w:rFonts w:ascii="Times New Roman" w:hAnsi="Times New Roman"/>
          <w:sz w:val="24"/>
          <w:szCs w:val="24"/>
        </w:rPr>
        <w:t>-  развивать детское творчество во всех видах музыкальной деятельности.</w:t>
      </w:r>
    </w:p>
    <w:p w:rsidR="00F47239" w:rsidRPr="000419D3" w:rsidRDefault="00F47239" w:rsidP="000419D3">
      <w:pPr>
        <w:pStyle w:val="NoSpacing"/>
        <w:ind w:firstLine="0"/>
        <w:jc w:val="center"/>
        <w:rPr>
          <w:rStyle w:val="c3"/>
          <w:rFonts w:ascii="Times New Roman" w:hAnsi="Times New Roman"/>
          <w:b/>
          <w:sz w:val="24"/>
          <w:szCs w:val="24"/>
        </w:rPr>
      </w:pPr>
    </w:p>
    <w:p w:rsidR="00F47239" w:rsidRPr="001434C2" w:rsidRDefault="00F47239" w:rsidP="000419D3">
      <w:pPr>
        <w:pStyle w:val="NoSpacing"/>
        <w:ind w:firstLine="0"/>
        <w:rPr>
          <w:rFonts w:ascii="Times New Roman" w:hAnsi="Times New Roman"/>
          <w:b/>
          <w:sz w:val="24"/>
          <w:szCs w:val="24"/>
        </w:rPr>
      </w:pPr>
      <w:r w:rsidRPr="001434C2">
        <w:rPr>
          <w:rFonts w:ascii="Times New Roman" w:hAnsi="Times New Roman"/>
          <w:b/>
          <w:sz w:val="24"/>
          <w:szCs w:val="24"/>
        </w:rPr>
        <w:t>Особенности образовательной деятельности: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Детский сад функционирует в режиме 5 дневной рабочей недели. 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Образовательная деятельность осуществляется по двум режимам - с учетом теплого и холодного периода года. Созданы усло</w:t>
      </w:r>
      <w:r>
        <w:rPr>
          <w:rFonts w:ascii="Times New Roman" w:hAnsi="Times New Roman"/>
          <w:sz w:val="24"/>
          <w:szCs w:val="24"/>
        </w:rPr>
        <w:t xml:space="preserve">вия для детей в разновозрастной </w:t>
      </w:r>
      <w:r w:rsidRPr="000419D3"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z w:val="24"/>
          <w:szCs w:val="24"/>
        </w:rPr>
        <w:t>ппе с 1,5  до 7 лет.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Продолжительность НОД: 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В младшей </w:t>
      </w:r>
      <w:r>
        <w:rPr>
          <w:rFonts w:ascii="Times New Roman" w:hAnsi="Times New Roman"/>
          <w:sz w:val="24"/>
          <w:szCs w:val="24"/>
        </w:rPr>
        <w:t>под</w:t>
      </w:r>
      <w:r w:rsidRPr="000419D3">
        <w:rPr>
          <w:rFonts w:ascii="Times New Roman" w:hAnsi="Times New Roman"/>
          <w:sz w:val="24"/>
          <w:szCs w:val="24"/>
        </w:rPr>
        <w:t xml:space="preserve">группе (дети от 2 до 4 лет) – 15 минут; 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в старшей </w:t>
      </w:r>
      <w:r>
        <w:rPr>
          <w:rFonts w:ascii="Times New Roman" w:hAnsi="Times New Roman"/>
          <w:sz w:val="24"/>
          <w:szCs w:val="24"/>
        </w:rPr>
        <w:t>под</w:t>
      </w:r>
      <w:r w:rsidRPr="000419D3">
        <w:rPr>
          <w:rFonts w:ascii="Times New Roman" w:hAnsi="Times New Roman"/>
          <w:sz w:val="24"/>
          <w:szCs w:val="24"/>
        </w:rPr>
        <w:t xml:space="preserve">группе (дети от 5 до 7 лет) – 25 минут;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НОД педагог проводи</w:t>
      </w:r>
      <w:r w:rsidRPr="000419D3">
        <w:rPr>
          <w:rFonts w:ascii="Times New Roman" w:hAnsi="Times New Roman"/>
          <w:sz w:val="24"/>
          <w:szCs w:val="24"/>
        </w:rPr>
        <w:t>т физкультминутку. Между НОД предусмотрены  перерывы продолжительностью 10 минут.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</w:rPr>
        <w:t xml:space="preserve"> Детский сад оснащен оборудованием для разнообразных видов детской деятельности в помещениях и на участке. </w:t>
      </w:r>
      <w:r w:rsidRPr="000419D3">
        <w:rPr>
          <w:rFonts w:ascii="Times New Roman" w:hAnsi="Times New Roman"/>
          <w:sz w:val="24"/>
          <w:szCs w:val="24"/>
          <w:lang w:eastAsia="ru-RU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color w:val="FF0000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F47239" w:rsidRPr="000419D3" w:rsidRDefault="00F47239" w:rsidP="000419D3">
      <w:pPr>
        <w:pStyle w:val="NoSpacing"/>
        <w:ind w:firstLine="0"/>
        <w:jc w:val="center"/>
        <w:rPr>
          <w:rStyle w:val="c3"/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ind w:firstLine="0"/>
        <w:jc w:val="center"/>
        <w:rPr>
          <w:rStyle w:val="c3"/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ind w:firstLine="0"/>
        <w:jc w:val="center"/>
        <w:rPr>
          <w:rFonts w:ascii="Times New Roman" w:hAnsi="Times New Roman"/>
          <w:color w:val="631B05"/>
          <w:sz w:val="24"/>
          <w:szCs w:val="24"/>
          <w:lang w:eastAsia="ru-RU"/>
        </w:rPr>
      </w:pPr>
      <w:r w:rsidRPr="000419D3">
        <w:rPr>
          <w:rFonts w:ascii="Times New Roman" w:hAnsi="Times New Roman"/>
          <w:b/>
          <w:sz w:val="24"/>
          <w:szCs w:val="24"/>
        </w:rPr>
        <w:t>4. Оценка развития детей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0419D3">
        <w:rPr>
          <w:rFonts w:ascii="Times New Roman" w:hAnsi="Times New Roman"/>
          <w:sz w:val="24"/>
          <w:szCs w:val="24"/>
          <w:lang w:eastAsia="ru-RU"/>
        </w:rPr>
        <w:t>оценка развития детей представлена в виде целевых ориентиров.</w:t>
      </w:r>
    </w:p>
    <w:p w:rsidR="00F47239" w:rsidRPr="001434C2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1434C2">
        <w:rPr>
          <w:rStyle w:val="blk"/>
          <w:rFonts w:ascii="Times New Roman" w:hAnsi="Times New Roman"/>
          <w:sz w:val="24"/>
          <w:szCs w:val="24"/>
        </w:rPr>
        <w:t>Целевые ориентиры образования в младшем возрасте: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47239" w:rsidRPr="000419D3" w:rsidRDefault="00F47239" w:rsidP="000419D3">
      <w:pPr>
        <w:pStyle w:val="NoSpacing"/>
        <w:ind w:firstLine="0"/>
        <w:rPr>
          <w:rStyle w:val="blk"/>
          <w:rFonts w:ascii="Times New Roman" w:hAnsi="Times New Roman"/>
          <w:sz w:val="24"/>
          <w:szCs w:val="24"/>
        </w:rPr>
      </w:pPr>
    </w:p>
    <w:p w:rsidR="00F47239" w:rsidRPr="000419D3" w:rsidRDefault="00F47239" w:rsidP="000419D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19D3">
        <w:rPr>
          <w:rStyle w:val="blk"/>
          <w:rFonts w:ascii="Times New Roman" w:hAnsi="Times New Roman"/>
          <w:b/>
          <w:sz w:val="24"/>
          <w:szCs w:val="24"/>
        </w:rPr>
        <w:t>Целевые ориентиры в старшем дошкольном возрасте: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Style w:val="blk"/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Результаты показали:</w:t>
      </w:r>
    </w:p>
    <w:p w:rsidR="00F47239" w:rsidRPr="000419D3" w:rsidRDefault="00F47239" w:rsidP="000419D3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47239" w:rsidRPr="000419D3" w:rsidRDefault="00F47239" w:rsidP="000419D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0419D3">
        <w:rPr>
          <w:rFonts w:ascii="Times New Roman" w:hAnsi="Times New Roman"/>
          <w:b/>
          <w:sz w:val="24"/>
          <w:szCs w:val="24"/>
          <w:lang w:eastAsia="ru-RU"/>
        </w:rPr>
        <w:t xml:space="preserve">Младшая группа 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9D3">
        <w:rPr>
          <w:rFonts w:ascii="Times New Roman" w:hAnsi="Times New Roman"/>
          <w:color w:val="000000"/>
          <w:sz w:val="24"/>
          <w:szCs w:val="24"/>
          <w:lang w:eastAsia="ru-RU"/>
        </w:rPr>
        <w:t>Доля детей, имеющих высокий уровень развития личностных качеств в соответствии с возрастом  -   20%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9D3">
        <w:rPr>
          <w:rFonts w:ascii="Times New Roman" w:hAnsi="Times New Roman"/>
          <w:color w:val="000000"/>
          <w:sz w:val="24"/>
          <w:szCs w:val="24"/>
          <w:lang w:eastAsia="ru-RU"/>
        </w:rPr>
        <w:t>Доля детей, имеющих средний  уровень развития личностных качеств в соответствии с возрастом  -   50%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9D3">
        <w:rPr>
          <w:rFonts w:ascii="Times New Roman" w:hAnsi="Times New Roman"/>
          <w:color w:val="000000"/>
          <w:sz w:val="24"/>
          <w:szCs w:val="24"/>
          <w:lang w:eastAsia="ru-RU"/>
        </w:rPr>
        <w:t>Доля детей, имеющих низкий   уровень развития личностных качеств в соответствии с возрастом -  30%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7239" w:rsidRPr="000419D3" w:rsidRDefault="00F47239" w:rsidP="000419D3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19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Старшая группа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9D3">
        <w:rPr>
          <w:rFonts w:ascii="Times New Roman" w:hAnsi="Times New Roman"/>
          <w:color w:val="000000"/>
          <w:sz w:val="24"/>
          <w:szCs w:val="24"/>
          <w:lang w:eastAsia="ru-RU"/>
        </w:rPr>
        <w:t>Доля детей, имеющих высокий уровень развития личностных качеств в соответствии с возрастом  -   40%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9D3">
        <w:rPr>
          <w:rFonts w:ascii="Times New Roman" w:hAnsi="Times New Roman"/>
          <w:color w:val="000000"/>
          <w:sz w:val="24"/>
          <w:szCs w:val="24"/>
          <w:lang w:eastAsia="ru-RU"/>
        </w:rPr>
        <w:t>Доля детей, имеющих средний  уровень развития личностных качеств в соответствии с возрастом  -  50%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9D3">
        <w:rPr>
          <w:rFonts w:ascii="Times New Roman" w:hAnsi="Times New Roman"/>
          <w:color w:val="000000"/>
          <w:sz w:val="24"/>
          <w:szCs w:val="24"/>
          <w:lang w:eastAsia="ru-RU"/>
        </w:rPr>
        <w:t>Доля детей, имеющих низкий   уровень развития личностных качеств в соответствии с возрастом -  10%</w:t>
      </w:r>
    </w:p>
    <w:p w:rsidR="00F47239" w:rsidRPr="000419D3" w:rsidRDefault="00F47239" w:rsidP="000419D3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5. Оценка качества кадрового состава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ДОУ укомплектовано педагогическими кадрами: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Заведующий - 1, образование среднее   </w:t>
      </w:r>
      <w:r>
        <w:rPr>
          <w:rFonts w:ascii="Times New Roman" w:hAnsi="Times New Roman"/>
          <w:sz w:val="24"/>
          <w:szCs w:val="24"/>
        </w:rPr>
        <w:t>профессиональное педагогическое</w:t>
      </w:r>
      <w:r w:rsidRPr="000419D3">
        <w:rPr>
          <w:rFonts w:ascii="Times New Roman" w:hAnsi="Times New Roman"/>
          <w:sz w:val="24"/>
          <w:szCs w:val="24"/>
        </w:rPr>
        <w:t>, педагогический стаж - 6 лет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Воспитатель - 1,  образование среднее профессиональное педагогическое,  соответствие занимаемой должности педагогический стаж- 17 лет.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Социальный педагог-1, образование среднее профессиональное педагогическое, соответствие занимаемой должности педагогический стаж- 7 лет.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 В течение учебного года педагоги принимают участия в районных методических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объединениях, семинарах, педагоги  повышают свой профессиональный уровень через самообразование.</w:t>
      </w:r>
    </w:p>
    <w:p w:rsidR="00F47239" w:rsidRPr="00EC5FCF" w:rsidRDefault="00F47239" w:rsidP="00EC5FC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 Педагоги прошли курсовую переподготовку для работы по ФГОС ДО при ИРОСТ по теме «Организация образовательной деятельности с детьми дошкольного возраста  в условиях реализации ФГОС дошкольного образования».</w:t>
      </w:r>
    </w:p>
    <w:p w:rsidR="00F47239" w:rsidRPr="000419D3" w:rsidRDefault="00F47239" w:rsidP="00041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Процентное соотношение кадров по стажу работы</w:t>
      </w:r>
    </w:p>
    <w:tbl>
      <w:tblPr>
        <w:tblW w:w="4214" w:type="pc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9"/>
        <w:gridCol w:w="904"/>
        <w:gridCol w:w="2072"/>
        <w:gridCol w:w="2250"/>
      </w:tblGrid>
      <w:tr w:rsidR="00F47239" w:rsidRPr="000419D3" w:rsidTr="000A5149">
        <w:trPr>
          <w:trHeight w:val="258"/>
        </w:trPr>
        <w:tc>
          <w:tcPr>
            <w:tcW w:w="3208" w:type="dxa"/>
            <w:vMerge w:val="restart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F47239" w:rsidRPr="000419D3" w:rsidTr="000A5149">
        <w:trPr>
          <w:trHeight w:val="128"/>
        </w:trPr>
        <w:tc>
          <w:tcPr>
            <w:tcW w:w="3208" w:type="dxa"/>
            <w:vMerge/>
            <w:vAlign w:val="center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до 5лет</w:t>
            </w:r>
          </w:p>
        </w:tc>
        <w:tc>
          <w:tcPr>
            <w:tcW w:w="2255" w:type="dxa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свыше5 лет</w:t>
            </w:r>
          </w:p>
        </w:tc>
      </w:tr>
      <w:tr w:rsidR="00F47239" w:rsidRPr="000419D3" w:rsidTr="000A5149">
        <w:trPr>
          <w:trHeight w:val="240"/>
        </w:trPr>
        <w:tc>
          <w:tcPr>
            <w:tcW w:w="3208" w:type="dxa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Заведующий </w:t>
            </w:r>
          </w:p>
        </w:tc>
        <w:tc>
          <w:tcPr>
            <w:tcW w:w="885" w:type="dxa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255" w:type="dxa"/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239" w:rsidRPr="000419D3" w:rsidTr="000A5149">
        <w:trPr>
          <w:trHeight w:val="266"/>
        </w:trPr>
        <w:tc>
          <w:tcPr>
            <w:tcW w:w="3208" w:type="dxa"/>
            <w:tcBorders>
              <w:bottom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47239" w:rsidRPr="000419D3" w:rsidTr="000A5149">
        <w:trPr>
          <w:trHeight w:val="226"/>
        </w:trPr>
        <w:tc>
          <w:tcPr>
            <w:tcW w:w="3208" w:type="dxa"/>
            <w:tcBorders>
              <w:top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F47239" w:rsidRPr="000419D3" w:rsidRDefault="00F47239" w:rsidP="000419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9D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Характеристика уровня квалификации педагогов  категориям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2409"/>
        <w:gridCol w:w="991"/>
        <w:gridCol w:w="1275"/>
        <w:gridCol w:w="1275"/>
        <w:gridCol w:w="1558"/>
        <w:gridCol w:w="1417"/>
      </w:tblGrid>
      <w:tr w:rsidR="00F47239" w:rsidRPr="000419D3" w:rsidTr="00EC5FCF">
        <w:tc>
          <w:tcPr>
            <w:tcW w:w="2415" w:type="dxa"/>
            <w:gridSpan w:val="2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Категории /квалификации</w:t>
            </w:r>
          </w:p>
        </w:tc>
        <w:tc>
          <w:tcPr>
            <w:tcW w:w="991" w:type="dxa"/>
          </w:tcPr>
          <w:p w:rsidR="00F47239" w:rsidRPr="000419D3" w:rsidRDefault="00F47239" w:rsidP="000419D3">
            <w:pPr>
              <w:pStyle w:val="NoSpacing"/>
              <w:ind w:firstLine="3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ind w:firstLine="3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ind w:firstLine="3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8" w:type="dxa"/>
          </w:tcPr>
          <w:p w:rsidR="00F47239" w:rsidRPr="000419D3" w:rsidRDefault="00F47239" w:rsidP="000419D3">
            <w:pPr>
              <w:pStyle w:val="NoSpacing"/>
              <w:ind w:hanging="10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Без  категории</w:t>
            </w:r>
          </w:p>
        </w:tc>
      </w:tr>
      <w:tr w:rsidR="00F47239" w:rsidRPr="000419D3" w:rsidTr="00EC5FCF">
        <w:trPr>
          <w:trHeight w:val="388"/>
        </w:trPr>
        <w:tc>
          <w:tcPr>
            <w:tcW w:w="2415" w:type="dxa"/>
            <w:gridSpan w:val="2"/>
          </w:tcPr>
          <w:p w:rsidR="00F47239" w:rsidRPr="000419D3" w:rsidRDefault="00F47239" w:rsidP="00EC5FCF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1" w:type="dxa"/>
          </w:tcPr>
          <w:p w:rsidR="00F47239" w:rsidRPr="000419D3" w:rsidRDefault="00F47239" w:rsidP="00EC5FCF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39" w:rsidRPr="000419D3" w:rsidTr="00EC5FCF">
        <w:tc>
          <w:tcPr>
            <w:tcW w:w="2415" w:type="dxa"/>
            <w:gridSpan w:val="2"/>
          </w:tcPr>
          <w:p w:rsidR="00F47239" w:rsidRPr="000419D3" w:rsidRDefault="00F47239" w:rsidP="00EC5FCF">
            <w:pPr>
              <w:pStyle w:val="NoSpacing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91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39" w:rsidRPr="000419D3" w:rsidTr="00EC5FCF">
        <w:trPr>
          <w:gridBefore w:val="1"/>
          <w:wBefore w:w="6" w:type="dxa"/>
          <w:trHeight w:val="244"/>
        </w:trPr>
        <w:tc>
          <w:tcPr>
            <w:tcW w:w="2409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19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239" w:rsidRPr="000419D3" w:rsidRDefault="00F47239" w:rsidP="000419D3">
            <w:pPr>
              <w:pStyle w:val="NoSpacing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39" w:rsidRPr="000419D3" w:rsidRDefault="00F47239" w:rsidP="00041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6.Оценка качества материально-технического обеспечения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Образовательная деятельность в ДОУ осуществляется в здании  общей площадью 204,6кв.м.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Площадь земельного участка составляет 4928 кв. м. Оборудована игровая площадка.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На территории имеются цветники.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Обеспеченность учебно-наглядными пособиями составляет 60%. </w:t>
      </w:r>
      <w:r w:rsidRPr="000419D3">
        <w:rPr>
          <w:rFonts w:ascii="Times New Roman" w:hAnsi="Times New Roman"/>
          <w:color w:val="000000"/>
          <w:sz w:val="24"/>
          <w:szCs w:val="24"/>
        </w:rPr>
        <w:t>Обеспеченность спортивным инвентарем составляет 20% (недостаточно оборудования для спортивных игр).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Из технических средств обучения имеется музыкальный центр, но</w:t>
      </w:r>
      <w:r>
        <w:rPr>
          <w:rFonts w:ascii="Times New Roman" w:hAnsi="Times New Roman"/>
          <w:sz w:val="24"/>
          <w:szCs w:val="24"/>
        </w:rPr>
        <w:t>утбук, компьютер  и  мультимедийное оборудование</w:t>
      </w:r>
      <w:r w:rsidRPr="000419D3">
        <w:rPr>
          <w:rFonts w:ascii="Times New Roman" w:hAnsi="Times New Roman"/>
          <w:sz w:val="24"/>
          <w:szCs w:val="24"/>
        </w:rPr>
        <w:t xml:space="preserve">.  </w:t>
      </w:r>
    </w:p>
    <w:p w:rsidR="00F47239" w:rsidRPr="000419D3" w:rsidRDefault="00F47239" w:rsidP="00EC5F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</w:t>
      </w:r>
      <w:r w:rsidRPr="00041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419D3">
        <w:rPr>
          <w:rFonts w:ascii="Times New Roman" w:hAnsi="Times New Roman"/>
          <w:sz w:val="24"/>
          <w:szCs w:val="24"/>
        </w:rPr>
        <w:t>пространственная среда ДОУ соответствует возрастным особенностям детей и способствует их разностороннему развитию. Все элементы среды связаны между собой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>содержанию, масштабу и художественному решению. Компоненты предметной пространственной среды соответствуют образовательной программе реализуемой в ДОУ и гигиеническим требованиям. В группе созданы условия  для разных видов детской деятельности: игровой, изобразительной, познавательной, конструктивной, театрализованной. Недостаточно игрового оборудования, материалов для экспериментально-исследовательской деятельности.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В 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</w:t>
      </w:r>
    </w:p>
    <w:p w:rsidR="00F47239" w:rsidRPr="000419D3" w:rsidRDefault="00F47239" w:rsidP="00EC5FCF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пожарной сигнализацией, разработан паспорт безопасности ДОУ.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9D3">
        <w:rPr>
          <w:rFonts w:ascii="Times New Roman" w:hAnsi="Times New Roman"/>
          <w:color w:val="000000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В соответствии с требованиями действующего законодательства по охране труда с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 xml:space="preserve">сотрудниками систематически проводятся разного вида инструктажи:  вводный (при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 xml:space="preserve">поступлении на работу), первичный (с вновь поступившими), повторный, что позволяет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>персоналу овладевать знаниями по охране труда и технике безопасности, правилами пожарной безопасности, действиям в чрезвычайных ситуациях.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419D3">
        <w:rPr>
          <w:rFonts w:ascii="Times New Roman" w:hAnsi="Times New Roman"/>
          <w:color w:val="000000"/>
          <w:sz w:val="24"/>
          <w:szCs w:val="24"/>
        </w:rPr>
        <w:t xml:space="preserve"> С воспитанниками детского сада проводятся беседы по ОБЖ, пожарной безопасности игры по охране здоровья и безопасности, направленные на воспитание у детей сознательного отношения к своему здоровью и жизни.  В  уголке для родителей обновляется информация о детских заболеваниях, мерах предупреждения, профилактических мероприятиях по детскому дорожно-транспортному и бытовому травматизму и многое другое.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7. Организация питания, обеспечение безопасности</w:t>
      </w:r>
    </w:p>
    <w:p w:rsidR="00F47239" w:rsidRPr="000419D3" w:rsidRDefault="00F47239" w:rsidP="000419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Pr="000419D3">
        <w:rPr>
          <w:rFonts w:ascii="Times New Roman" w:hAnsi="Times New Roman"/>
          <w:sz w:val="24"/>
          <w:szCs w:val="24"/>
        </w:rPr>
        <w:t xml:space="preserve">организовано 3-х разовое питание на основе десятидневного меню, утверждённое руководителем ДОУ. В меню представлены разнообразные блюда, исключены их повторы. При составлении меню соблюдаются требования нормативов калорийности питания. Проводится витаминизация третьего блюда. Организован  второй </w:t>
      </w:r>
      <w:r>
        <w:rPr>
          <w:rFonts w:ascii="Times New Roman" w:hAnsi="Times New Roman"/>
          <w:sz w:val="24"/>
          <w:szCs w:val="24"/>
        </w:rPr>
        <w:t>завтрак.</w:t>
      </w:r>
    </w:p>
    <w:p w:rsidR="00F47239" w:rsidRPr="000419D3" w:rsidRDefault="00F47239" w:rsidP="009E2D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При поставке продуктов строго отслеживается наличие сертификатов качества.</w:t>
      </w:r>
      <w:r w:rsidRPr="000419D3">
        <w:rPr>
          <w:rFonts w:ascii="Times New Roman" w:hAnsi="Times New Roman"/>
          <w:sz w:val="24"/>
          <w:szCs w:val="24"/>
        </w:rPr>
        <w:br/>
        <w:t>Контроль за организацией питания осуществляется руководителем ДОУ и членами бракеражной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здоровья, технологические карты, журнал скоропортящихся продуктов.  На каждый день пишется меню-раскладка.</w:t>
      </w:r>
    </w:p>
    <w:p w:rsidR="00F47239" w:rsidRPr="000419D3" w:rsidRDefault="00F47239" w:rsidP="000419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Натуральные нормы питания на основные продукты выполняются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0419D3">
        <w:rPr>
          <w:rFonts w:ascii="Times New Roman" w:hAnsi="Times New Roman"/>
          <w:sz w:val="24"/>
          <w:szCs w:val="24"/>
        </w:rPr>
        <w:t>в полном объеме.</w:t>
      </w:r>
      <w:r>
        <w:rPr>
          <w:rFonts w:ascii="Times New Roman" w:hAnsi="Times New Roman"/>
          <w:sz w:val="24"/>
          <w:szCs w:val="24"/>
        </w:rPr>
        <w:t xml:space="preserve"> Средняя стоимость питания </w:t>
      </w:r>
      <w:r w:rsidRPr="000419D3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</w:t>
      </w:r>
      <w:r>
        <w:rPr>
          <w:rFonts w:ascii="Times New Roman" w:hAnsi="Times New Roman"/>
          <w:sz w:val="24"/>
          <w:szCs w:val="24"/>
        </w:rPr>
        <w:t>ации Мокроусовского района от 10.05.2017г. №</w:t>
      </w:r>
      <w:r w:rsidRPr="00041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</w:t>
      </w:r>
      <w:r w:rsidRPr="000419D3">
        <w:rPr>
          <w:rFonts w:ascii="Times New Roman" w:hAnsi="Times New Roman"/>
          <w:sz w:val="24"/>
          <w:szCs w:val="24"/>
        </w:rPr>
        <w:t xml:space="preserve"> - 60 рублей в день.</w:t>
      </w:r>
    </w:p>
    <w:p w:rsidR="00F47239" w:rsidRPr="000419D3" w:rsidRDefault="00F47239" w:rsidP="000419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в ДОУ   обеспечены </w:t>
      </w:r>
      <w:r w:rsidRPr="000419D3">
        <w:rPr>
          <w:rFonts w:ascii="Times New Roman" w:hAnsi="Times New Roman"/>
          <w:sz w:val="24"/>
          <w:szCs w:val="24"/>
        </w:rPr>
        <w:t>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239" w:rsidRPr="000419D3" w:rsidRDefault="00F47239" w:rsidP="00041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19D3">
        <w:rPr>
          <w:rFonts w:ascii="Times New Roman" w:hAnsi="Times New Roman"/>
          <w:b/>
          <w:sz w:val="24"/>
          <w:szCs w:val="24"/>
        </w:rPr>
        <w:t>8. Оценка методической работы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Успех работы ДОУ во многом зависит от качества методической работы. Методическая работа занимает особое место в системе управления дошкольным учреждением, так как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способствует активизации личности педагога, развитию его творческой деятельности. Все её формы направлены на повышение квалификации и мастерства воспитателя.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bookmarkStart w:id="1" w:name="н1"/>
      <w:bookmarkEnd w:id="1"/>
      <w:r w:rsidRPr="000419D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В ДОУ создан банк данных о педагогах, их образовательном уровне, стаже и т. д.</w:t>
      </w:r>
    </w:p>
    <w:p w:rsidR="00F47239" w:rsidRPr="000419D3" w:rsidRDefault="00F47239" w:rsidP="00B862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Важное направление работы с педагогическими кадрами – организация повышения их квалификации</w:t>
      </w:r>
      <w:r w:rsidRPr="000419D3">
        <w:rPr>
          <w:rFonts w:ascii="Times New Roman" w:hAnsi="Times New Roman"/>
          <w:sz w:val="24"/>
          <w:szCs w:val="24"/>
          <w:lang w:eastAsia="ru-RU"/>
        </w:rPr>
        <w:t>. Педагог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419D3">
        <w:rPr>
          <w:rFonts w:ascii="Times New Roman" w:hAnsi="Times New Roman"/>
          <w:sz w:val="24"/>
          <w:szCs w:val="24"/>
          <w:lang w:eastAsia="ru-RU"/>
        </w:rPr>
        <w:t xml:space="preserve"> ДОУ систематически проходят переподготовку на курсах повышения квалификации. Для повышения самообразования и уровня профе</w:t>
      </w:r>
      <w:r>
        <w:rPr>
          <w:rFonts w:ascii="Times New Roman" w:hAnsi="Times New Roman"/>
          <w:sz w:val="24"/>
          <w:szCs w:val="24"/>
          <w:lang w:eastAsia="ru-RU"/>
        </w:rPr>
        <w:t>ссиональной компетенции педагогов</w:t>
      </w:r>
      <w:r w:rsidRPr="000419D3">
        <w:rPr>
          <w:rFonts w:ascii="Times New Roman" w:hAnsi="Times New Roman"/>
          <w:sz w:val="24"/>
          <w:szCs w:val="24"/>
          <w:lang w:eastAsia="ru-RU"/>
        </w:rPr>
        <w:t xml:space="preserve"> имеется план по самообразованию. Изучение новинок  </w:t>
      </w:r>
      <w:r>
        <w:rPr>
          <w:rFonts w:ascii="Times New Roman" w:hAnsi="Times New Roman"/>
          <w:sz w:val="24"/>
          <w:szCs w:val="24"/>
          <w:lang w:eastAsia="ru-RU"/>
        </w:rPr>
        <w:t xml:space="preserve">методической литературы </w:t>
      </w:r>
      <w:r w:rsidRPr="000419D3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 xml:space="preserve">оводится в форме  семинаров, </w:t>
      </w:r>
      <w:r w:rsidRPr="000419D3">
        <w:rPr>
          <w:rFonts w:ascii="Times New Roman" w:hAnsi="Times New Roman"/>
          <w:sz w:val="24"/>
          <w:szCs w:val="24"/>
          <w:lang w:eastAsia="ru-RU"/>
        </w:rPr>
        <w:t>консультаций.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В ДОУ существует не только банк данных педагогов, но и банк сведений о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семьях  воспитанников детского сада. Организуя работу с родителями, педагог знакомится о том, где и с кем ребёнок проживает,  кто несёт ответственность за его воспитание. 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 xml:space="preserve"> Также детский с</w:t>
      </w:r>
      <w:r>
        <w:rPr>
          <w:rFonts w:ascii="Times New Roman" w:hAnsi="Times New Roman"/>
          <w:sz w:val="24"/>
          <w:szCs w:val="24"/>
          <w:lang w:eastAsia="ru-RU"/>
        </w:rPr>
        <w:t>ад взаимодействует с социумом: Дом культуры, школа, ФАП</w:t>
      </w:r>
      <w:r w:rsidRPr="000419D3">
        <w:rPr>
          <w:rFonts w:ascii="Times New Roman" w:hAnsi="Times New Roman"/>
          <w:sz w:val="24"/>
          <w:szCs w:val="24"/>
          <w:lang w:eastAsia="ru-RU"/>
        </w:rPr>
        <w:t>, библиотека</w:t>
      </w:r>
      <w:r>
        <w:rPr>
          <w:rFonts w:ascii="Times New Roman" w:hAnsi="Times New Roman"/>
          <w:sz w:val="24"/>
          <w:szCs w:val="24"/>
          <w:lang w:eastAsia="ru-RU"/>
        </w:rPr>
        <w:t>, пожарная часть.</w:t>
      </w:r>
    </w:p>
    <w:p w:rsidR="00F47239" w:rsidRPr="000419D3" w:rsidRDefault="00F47239" w:rsidP="00B862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bookmarkStart w:id="2" w:name="н2"/>
      <w:bookmarkEnd w:id="2"/>
      <w:r w:rsidRPr="000419D3">
        <w:rPr>
          <w:rFonts w:ascii="Times New Roman" w:hAnsi="Times New Roman"/>
          <w:sz w:val="24"/>
          <w:szCs w:val="24"/>
          <w:lang w:eastAsia="ru-RU"/>
        </w:rPr>
        <w:t>В начале учебного года  педагогами  определяются цели и задачи работы ДОУ, формы и методы воспитательной работы в детском саду.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9D3">
        <w:rPr>
          <w:rFonts w:ascii="Times New Roman" w:hAnsi="Times New Roman"/>
          <w:sz w:val="24"/>
          <w:szCs w:val="24"/>
          <w:lang w:eastAsia="ru-RU"/>
        </w:rPr>
        <w:t xml:space="preserve">Утверждается план работы на учебный год, расписание НОД. 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Анализируя результаты проведённой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работы, определяются</w:t>
      </w:r>
      <w:r w:rsidRPr="000419D3">
        <w:rPr>
          <w:rFonts w:ascii="Times New Roman" w:hAnsi="Times New Roman"/>
          <w:sz w:val="24"/>
          <w:szCs w:val="24"/>
          <w:lang w:eastAsia="ru-RU"/>
        </w:rPr>
        <w:t xml:space="preserve"> основные направления и годовые задачи образовательной деятельности в ДОУ.</w:t>
      </w:r>
    </w:p>
    <w:p w:rsidR="00F47239" w:rsidRPr="000419D3" w:rsidRDefault="00F47239" w:rsidP="00B862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bookmarkStart w:id="3" w:name="н3"/>
      <w:bookmarkEnd w:id="3"/>
      <w:r w:rsidRPr="000419D3">
        <w:rPr>
          <w:rFonts w:ascii="Times New Roman" w:hAnsi="Times New Roman"/>
          <w:sz w:val="24"/>
          <w:szCs w:val="24"/>
          <w:lang w:eastAsia="ru-RU"/>
        </w:rPr>
        <w:t>Систематизируется работа по охране безопасности жизнедеятельности детей. Педагогом разработан цикл занятий по данной теме, проведена  выставка  рисунков,   дети с воспитателем посетили  пожарный пост.</w:t>
      </w:r>
      <w:bookmarkStart w:id="4" w:name="н5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9D3">
        <w:rPr>
          <w:rFonts w:ascii="Times New Roman" w:hAnsi="Times New Roman"/>
          <w:sz w:val="24"/>
          <w:szCs w:val="24"/>
          <w:lang w:eastAsia="ru-RU"/>
        </w:rPr>
        <w:t>Важным звеном в методической работе является организация и осуществление контроля в детском  саду. В ДОУ сложились следующие виды контроля: оперативный, тематический, фронтальный.  Разработана циклограмма контроля, контроль проводится по следующим вопросам: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6"/>
      </w:tblGrid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Санитарное состояние групп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Соблюдение режима дня в ДОУ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Выполнение режимных моментов НОД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Анализ травматизма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Анализ заболеваемости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Выполнение режима прогулки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Культурно-гигиенические навыки при питании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Культурно-гигиенические навыки при одевании/раздевании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Культурно-гигиенические навыки при умывании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Физкультурно-оздоровительная  работа в течение дня, двигательный режим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Проведение мероприятий в соответствии с годовым планом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Проведение утренней гимнастики, гимнастики после сна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Проведение закаливающих процедур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t>Содержание развивающей среды</w:t>
            </w:r>
          </w:p>
        </w:tc>
      </w:tr>
      <w:tr w:rsidR="00F47239" w:rsidRPr="000419D3" w:rsidTr="009A58A8">
        <w:trPr>
          <w:trHeight w:val="416"/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F47239" w:rsidRPr="000419D3" w:rsidTr="009A58A8">
        <w:trPr>
          <w:trHeight w:val="213"/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Содержание книжных уголков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Разнообразие форм работы с семьей.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Проведение НОД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t>Степень соответствия темати</w:t>
            </w: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 календарного пла</w:t>
            </w: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t>Анализ материа</w:t>
            </w: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softHyphen/>
              <w:t>лов родительских уголков</w:t>
            </w:r>
          </w:p>
        </w:tc>
      </w:tr>
      <w:tr w:rsidR="00F47239" w:rsidRPr="000419D3" w:rsidTr="009A58A8">
        <w:trPr>
          <w:jc w:val="center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Санитарно-гигиенический режим</w:t>
            </w:r>
          </w:p>
        </w:tc>
      </w:tr>
      <w:tr w:rsidR="00F47239" w:rsidRPr="000419D3" w:rsidTr="009A58A8">
        <w:trPr>
          <w:trHeight w:val="360"/>
          <w:jc w:val="center"/>
        </w:trPr>
        <w:tc>
          <w:tcPr>
            <w:tcW w:w="6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B8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Тематический контроль «Физическое развитие и формирование навыков  здорового образа жизни ребенка дошкольного возраста»</w:t>
            </w:r>
          </w:p>
        </w:tc>
      </w:tr>
      <w:tr w:rsidR="00F47239" w:rsidRPr="000419D3" w:rsidTr="009A58A8">
        <w:trPr>
          <w:trHeight w:val="480"/>
          <w:jc w:val="center"/>
        </w:trPr>
        <w:tc>
          <w:tcPr>
            <w:tcW w:w="65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:rsidR="00F47239" w:rsidRPr="00B862FF" w:rsidRDefault="00F47239" w:rsidP="000419D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bCs/>
                <w:sz w:val="24"/>
                <w:szCs w:val="24"/>
              </w:rPr>
              <w:t>Контроль соблюдения требований СанПиН в части   организации образовательной деятельности</w:t>
            </w:r>
          </w:p>
        </w:tc>
      </w:tr>
    </w:tbl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По итогам тематического контроля издается  приказ, справка. Итоги рассмотрены на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педагогическом совете. В ходе педагогического контроля проводится обсуждение,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419D3">
        <w:rPr>
          <w:rFonts w:ascii="Times New Roman" w:hAnsi="Times New Roman"/>
          <w:sz w:val="24"/>
          <w:szCs w:val="24"/>
          <w:lang w:eastAsia="ru-RU"/>
        </w:rPr>
        <w:t>определяются основные направления работы по устранению недостатков.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47239" w:rsidRPr="000419D3" w:rsidRDefault="00F47239" w:rsidP="00B862FF">
      <w:pPr>
        <w:pStyle w:val="NoSpacing"/>
        <w:ind w:firstLine="0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5" w:name="н6"/>
      <w:bookmarkEnd w:id="5"/>
    </w:p>
    <w:p w:rsidR="00F47239" w:rsidRPr="000419D3" w:rsidRDefault="00F47239" w:rsidP="000419D3">
      <w:pPr>
        <w:pStyle w:val="NoSpacing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419D3">
        <w:rPr>
          <w:rFonts w:ascii="Times New Roman" w:hAnsi="Times New Roman"/>
          <w:b/>
          <w:caps/>
          <w:color w:val="000000"/>
          <w:sz w:val="24"/>
          <w:szCs w:val="24"/>
        </w:rPr>
        <w:t>Сотрудничество с родителями</w:t>
      </w:r>
    </w:p>
    <w:p w:rsidR="00F47239" w:rsidRPr="00B862FF" w:rsidRDefault="00F47239" w:rsidP="00B862FF">
      <w:pPr>
        <w:pStyle w:val="NoSpacing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47239" w:rsidRPr="00B862FF" w:rsidRDefault="00F47239" w:rsidP="0048732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 xml:space="preserve">Для полноценного развития ребенка немаловажным фактором является взаимодействие педагогов с родителями воспитанников. Педагоги ДОУ  использовали  с родителями разнообразные формы взаимодействия. В течение года были проведены родительские собрания на темы: </w:t>
      </w:r>
      <w:r>
        <w:rPr>
          <w:rFonts w:ascii="Times New Roman" w:hAnsi="Times New Roman"/>
          <w:sz w:val="24"/>
          <w:szCs w:val="24"/>
        </w:rPr>
        <w:t>«Жизнь ребенка в детском саду», «Бережем здоровье с молоду», «</w:t>
      </w:r>
      <w:r w:rsidRPr="00B862FF">
        <w:rPr>
          <w:rFonts w:ascii="Times New Roman" w:hAnsi="Times New Roman"/>
          <w:sz w:val="24"/>
          <w:szCs w:val="24"/>
        </w:rPr>
        <w:t xml:space="preserve">Азбука нравственности», «Как повзрослели и чему научились наши дети за год», «Адаптация  ребёнка  в  детском  саду», </w:t>
      </w:r>
      <w:r>
        <w:rPr>
          <w:rFonts w:ascii="Times New Roman" w:hAnsi="Times New Roman"/>
          <w:sz w:val="24"/>
          <w:szCs w:val="24"/>
        </w:rPr>
        <w:t>«</w:t>
      </w:r>
      <w:r w:rsidRPr="00B862F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обенности развития детей</w:t>
      </w:r>
      <w:r w:rsidRPr="00B862FF">
        <w:rPr>
          <w:rFonts w:ascii="Times New Roman" w:hAnsi="Times New Roman"/>
          <w:sz w:val="24"/>
          <w:szCs w:val="24"/>
        </w:rPr>
        <w:t xml:space="preserve"> в соответствии с ФГОС ДО»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 w:rsidRPr="00B862FF">
        <w:rPr>
          <w:rFonts w:ascii="Times New Roman" w:hAnsi="Times New Roman"/>
          <w:color w:val="000000"/>
          <w:sz w:val="24"/>
          <w:szCs w:val="24"/>
        </w:rPr>
        <w:t>онсультации: «Период ада</w:t>
      </w:r>
      <w:r>
        <w:rPr>
          <w:rFonts w:ascii="Times New Roman" w:hAnsi="Times New Roman"/>
          <w:color w:val="000000"/>
          <w:sz w:val="24"/>
          <w:szCs w:val="24"/>
        </w:rPr>
        <w:t>птации ребенка в детском саду», «</w:t>
      </w:r>
      <w:r w:rsidRPr="00B862FF">
        <w:rPr>
          <w:rFonts w:ascii="Times New Roman" w:hAnsi="Times New Roman"/>
          <w:color w:val="000000"/>
          <w:sz w:val="24"/>
          <w:szCs w:val="24"/>
        </w:rPr>
        <w:t>Безопасность наших детей», «Игра, как всестороннее развитие ребенка», «Дисциплина, поощрение и наказание», «Воспитание ответственности у дет</w:t>
      </w:r>
      <w:r>
        <w:rPr>
          <w:rFonts w:ascii="Times New Roman" w:hAnsi="Times New Roman"/>
          <w:color w:val="000000"/>
          <w:sz w:val="24"/>
          <w:szCs w:val="24"/>
        </w:rPr>
        <w:t>ей», «Как учить стихи через игры», «</w:t>
      </w:r>
      <w:r w:rsidRPr="00B862FF">
        <w:rPr>
          <w:rFonts w:ascii="Times New Roman" w:hAnsi="Times New Roman"/>
          <w:color w:val="000000"/>
          <w:sz w:val="24"/>
          <w:szCs w:val="24"/>
        </w:rPr>
        <w:t xml:space="preserve">Как справиться с вредными привычками у ребенка», «Огонь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862FF">
        <w:rPr>
          <w:rFonts w:ascii="Times New Roman" w:hAnsi="Times New Roman"/>
          <w:color w:val="000000"/>
          <w:sz w:val="24"/>
          <w:szCs w:val="24"/>
        </w:rPr>
        <w:t xml:space="preserve">друг, огонь </w:t>
      </w:r>
      <w:r>
        <w:rPr>
          <w:rFonts w:ascii="Times New Roman" w:hAnsi="Times New Roman"/>
          <w:color w:val="000000"/>
          <w:sz w:val="24"/>
          <w:szCs w:val="24"/>
        </w:rPr>
        <w:t>- враг</w:t>
      </w:r>
      <w:r w:rsidRPr="00B862FF">
        <w:rPr>
          <w:rFonts w:ascii="Times New Roman" w:hAnsi="Times New Roman"/>
          <w:color w:val="000000"/>
          <w:sz w:val="24"/>
          <w:szCs w:val="24"/>
        </w:rPr>
        <w:t xml:space="preserve">», «От игры к учебе, кризис 6-7 лет»,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B8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 одеть  ребёнка  осенью»</w:t>
      </w:r>
      <w:r w:rsidRPr="00B862FF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 , «Здоровье всему голова», </w:t>
      </w:r>
      <w:r>
        <w:rPr>
          <w:rFonts w:ascii="Times New Roman" w:hAnsi="Times New Roman"/>
          <w:sz w:val="24"/>
          <w:szCs w:val="24"/>
        </w:rPr>
        <w:t xml:space="preserve"> «Учите детей общаться», «</w:t>
      </w:r>
      <w:r w:rsidRPr="00B862FF">
        <w:rPr>
          <w:rFonts w:ascii="Times New Roman" w:hAnsi="Times New Roman"/>
          <w:sz w:val="24"/>
          <w:szCs w:val="24"/>
        </w:rPr>
        <w:t xml:space="preserve">Игра, как всестороннее развитие ребенка», «Грипп. Меры профилактики. Симптомы данного заболевания»», «Если ребенок в зоне  риска», </w:t>
      </w:r>
      <w:r w:rsidRPr="00B862FF">
        <w:rPr>
          <w:rFonts w:ascii="Times New Roman" w:hAnsi="Times New Roman"/>
          <w:spacing w:val="-1"/>
          <w:sz w:val="24"/>
          <w:szCs w:val="24"/>
        </w:rPr>
        <w:t>«Как проводить с ребенком досуг»</w:t>
      </w:r>
    </w:p>
    <w:p w:rsidR="00F47239" w:rsidRPr="00B862FF" w:rsidRDefault="00F47239" w:rsidP="000419D3">
      <w:pPr>
        <w:pStyle w:val="NoSpacing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F47239" w:rsidRPr="000419D3" w:rsidRDefault="00F47239" w:rsidP="000419D3">
      <w:pPr>
        <w:pStyle w:val="NoSpacing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F47239" w:rsidRPr="000419D3" w:rsidRDefault="00F47239" w:rsidP="000419D3">
      <w:pPr>
        <w:pStyle w:val="NoSpacing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419D3">
        <w:rPr>
          <w:rFonts w:ascii="Times New Roman" w:hAnsi="Times New Roman"/>
          <w:b/>
          <w:caps/>
          <w:color w:val="000000"/>
          <w:sz w:val="24"/>
          <w:szCs w:val="24"/>
        </w:rPr>
        <w:t>Взаимодействие с  социумом</w:t>
      </w:r>
    </w:p>
    <w:p w:rsidR="00F47239" w:rsidRPr="000419D3" w:rsidRDefault="00F47239" w:rsidP="00912715">
      <w:pPr>
        <w:pStyle w:val="NoSpacing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47239" w:rsidRDefault="00F47239" w:rsidP="00912715">
      <w:pPr>
        <w:spacing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Для полноценного разностороннего развития ребенка  воспитанники были включены в различные сферы социальной жизни. Детский сад успеш</w:t>
      </w:r>
      <w:r>
        <w:rPr>
          <w:rFonts w:ascii="Times New Roman" w:hAnsi="Times New Roman"/>
          <w:sz w:val="24"/>
          <w:szCs w:val="24"/>
        </w:rPr>
        <w:t>но взаимодействовал:</w:t>
      </w:r>
    </w:p>
    <w:p w:rsidR="00F47239" w:rsidRPr="000419D3" w:rsidRDefault="00F47239" w:rsidP="00912715">
      <w:pPr>
        <w:spacing w:after="0" w:line="240" w:lineRule="auto"/>
        <w:ind w:firstLine="5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со </w:t>
      </w:r>
      <w:r w:rsidRPr="00912715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, проведены следующие мероприятия: </w:t>
      </w:r>
      <w:r w:rsidRPr="000419D3">
        <w:rPr>
          <w:rFonts w:ascii="Times New Roman" w:hAnsi="Times New Roman"/>
          <w:sz w:val="24"/>
          <w:szCs w:val="24"/>
        </w:rPr>
        <w:t>совместное развлечение с 1 классом  «Зимние каникулы», совместный урок рисования в школе</w:t>
      </w:r>
      <w:r>
        <w:rPr>
          <w:rFonts w:ascii="Times New Roman" w:hAnsi="Times New Roman"/>
          <w:sz w:val="24"/>
          <w:szCs w:val="24"/>
        </w:rPr>
        <w:t xml:space="preserve"> (учащиеся 1 класса</w:t>
      </w:r>
      <w:r w:rsidRPr="000419D3">
        <w:rPr>
          <w:rFonts w:ascii="Times New Roman" w:hAnsi="Times New Roman"/>
          <w:sz w:val="24"/>
          <w:szCs w:val="24"/>
        </w:rPr>
        <w:t xml:space="preserve"> и дети подго</w:t>
      </w:r>
      <w:r>
        <w:rPr>
          <w:rFonts w:ascii="Times New Roman" w:hAnsi="Times New Roman"/>
          <w:sz w:val="24"/>
          <w:szCs w:val="24"/>
        </w:rPr>
        <w:t>товительной группы)</w:t>
      </w:r>
      <w:r w:rsidRPr="000419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к</w:t>
      </w:r>
      <w:r w:rsidRPr="000419D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онсультация </w:t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для родителей </w:t>
      </w:r>
      <w:r w:rsidRPr="00041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«Будущий первоклассник», </w:t>
      </w:r>
      <w:r w:rsidRPr="000419D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«Семья на пороге школьной жизни» (совместно с учителем начальных классов)</w:t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;</w:t>
      </w:r>
    </w:p>
    <w:p w:rsidR="00F47239" w:rsidRPr="000419D3" w:rsidRDefault="00F47239" w:rsidP="0091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912715">
        <w:rPr>
          <w:rFonts w:ascii="Times New Roman" w:hAnsi="Times New Roman"/>
          <w:sz w:val="24"/>
          <w:szCs w:val="24"/>
        </w:rPr>
        <w:t>сельской библиотекой</w:t>
      </w:r>
      <w:r>
        <w:rPr>
          <w:rFonts w:ascii="Times New Roman" w:hAnsi="Times New Roman"/>
          <w:sz w:val="24"/>
          <w:szCs w:val="24"/>
        </w:rPr>
        <w:t xml:space="preserve"> – проведение </w:t>
      </w:r>
      <w:r w:rsidRPr="000419D3">
        <w:rPr>
          <w:rFonts w:ascii="Times New Roman" w:hAnsi="Times New Roman"/>
          <w:sz w:val="24"/>
          <w:szCs w:val="24"/>
        </w:rPr>
        <w:t>праздник</w:t>
      </w:r>
      <w:r>
        <w:rPr>
          <w:rFonts w:ascii="Times New Roman" w:hAnsi="Times New Roman"/>
          <w:sz w:val="24"/>
          <w:szCs w:val="24"/>
        </w:rPr>
        <w:t>а</w:t>
      </w:r>
      <w:r w:rsidRPr="000419D3">
        <w:rPr>
          <w:rFonts w:ascii="Times New Roman" w:hAnsi="Times New Roman"/>
          <w:sz w:val="24"/>
          <w:szCs w:val="24"/>
        </w:rPr>
        <w:t xml:space="preserve"> «Осень золотая», посещение выставки в сельской библиотеке «Произведения А.Л. Барто», выставка книг «Русские народные ск</w:t>
      </w:r>
      <w:r>
        <w:rPr>
          <w:rFonts w:ascii="Times New Roman" w:hAnsi="Times New Roman"/>
          <w:sz w:val="24"/>
          <w:szCs w:val="24"/>
        </w:rPr>
        <w:t xml:space="preserve">азки»,  </w:t>
      </w:r>
      <w:r w:rsidRPr="000419D3">
        <w:rPr>
          <w:rFonts w:ascii="Times New Roman" w:hAnsi="Times New Roman"/>
          <w:sz w:val="24"/>
          <w:szCs w:val="24"/>
        </w:rPr>
        <w:t>конкурс  загадок</w:t>
      </w:r>
      <w:r>
        <w:rPr>
          <w:rFonts w:ascii="Times New Roman" w:hAnsi="Times New Roman"/>
          <w:sz w:val="24"/>
          <w:szCs w:val="24"/>
        </w:rPr>
        <w:t>,</w:t>
      </w:r>
      <w:r w:rsidRPr="00041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«Любимые произведения Ча</w:t>
      </w:r>
      <w:r w:rsidRPr="000419D3">
        <w:rPr>
          <w:rFonts w:ascii="Times New Roman" w:hAnsi="Times New Roman"/>
          <w:sz w:val="24"/>
          <w:szCs w:val="24"/>
        </w:rPr>
        <w:t>йковско</w:t>
      </w:r>
      <w:r>
        <w:rPr>
          <w:rFonts w:ascii="Times New Roman" w:hAnsi="Times New Roman"/>
          <w:sz w:val="24"/>
          <w:szCs w:val="24"/>
        </w:rPr>
        <w:t>го», с</w:t>
      </w:r>
      <w:r w:rsidRPr="000419D3">
        <w:rPr>
          <w:rFonts w:ascii="Times New Roman" w:hAnsi="Times New Roman"/>
          <w:sz w:val="24"/>
          <w:szCs w:val="24"/>
        </w:rPr>
        <w:t>овместный поход с учениками 1 класса в библиотеку</w:t>
      </w:r>
      <w:r>
        <w:rPr>
          <w:rFonts w:ascii="Times New Roman" w:hAnsi="Times New Roman"/>
          <w:sz w:val="24"/>
          <w:szCs w:val="24"/>
        </w:rPr>
        <w:t>;</w:t>
      </w:r>
    </w:p>
    <w:p w:rsidR="00F47239" w:rsidRPr="000419D3" w:rsidRDefault="00F47239" w:rsidP="0091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239" w:rsidRPr="000419D3" w:rsidRDefault="00F47239" w:rsidP="00912715">
      <w:pPr>
        <w:pStyle w:val="NoSpacing"/>
        <w:ind w:firstLine="0"/>
        <w:rPr>
          <w:rFonts w:ascii="Times New Roman" w:hAnsi="Times New Roman"/>
          <w:sz w:val="24"/>
          <w:szCs w:val="24"/>
        </w:rPr>
      </w:pPr>
    </w:p>
    <w:p w:rsidR="00F47239" w:rsidRPr="000419D3" w:rsidRDefault="00F47239" w:rsidP="0091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715">
        <w:rPr>
          <w:rFonts w:ascii="Times New Roman" w:hAnsi="Times New Roman"/>
          <w:sz w:val="24"/>
          <w:szCs w:val="24"/>
        </w:rPr>
        <w:t>Домом культуры</w:t>
      </w:r>
      <w:r w:rsidRPr="000419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совместный праздник</w:t>
      </w:r>
      <w:r w:rsidRPr="000419D3">
        <w:rPr>
          <w:rFonts w:ascii="Times New Roman" w:hAnsi="Times New Roman"/>
          <w:sz w:val="24"/>
          <w:szCs w:val="24"/>
        </w:rPr>
        <w:t xml:space="preserve"> «Новогодняя история»,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>театрализо</w:t>
      </w:r>
      <w:r>
        <w:rPr>
          <w:rFonts w:ascii="Times New Roman" w:hAnsi="Times New Roman"/>
          <w:sz w:val="24"/>
          <w:szCs w:val="24"/>
        </w:rPr>
        <w:t>ванное представление</w:t>
      </w:r>
      <w:r w:rsidRPr="000419D3">
        <w:rPr>
          <w:rFonts w:ascii="Times New Roman" w:hAnsi="Times New Roman"/>
          <w:sz w:val="24"/>
          <w:szCs w:val="24"/>
        </w:rPr>
        <w:t xml:space="preserve"> «Ночь перед рождеством»,</w:t>
      </w:r>
      <w:r>
        <w:rPr>
          <w:rFonts w:ascii="Times New Roman" w:hAnsi="Times New Roman"/>
          <w:sz w:val="24"/>
          <w:szCs w:val="24"/>
        </w:rPr>
        <w:t xml:space="preserve"> сказочное представление</w:t>
      </w:r>
      <w:r w:rsidRPr="000419D3">
        <w:rPr>
          <w:rFonts w:ascii="Times New Roman" w:hAnsi="Times New Roman"/>
          <w:sz w:val="24"/>
          <w:szCs w:val="24"/>
        </w:rPr>
        <w:t xml:space="preserve"> «Волк и семеро козлят», участие в праздничном концерте «8 марта», «Волшебное  приключе</w:t>
      </w:r>
      <w:r>
        <w:rPr>
          <w:rFonts w:ascii="Times New Roman" w:hAnsi="Times New Roman"/>
          <w:sz w:val="24"/>
          <w:szCs w:val="24"/>
        </w:rPr>
        <w:t>ние  в волшебном королевстве», р</w:t>
      </w:r>
      <w:r w:rsidRPr="000419D3">
        <w:rPr>
          <w:rFonts w:ascii="Times New Roman" w:hAnsi="Times New Roman"/>
          <w:sz w:val="24"/>
          <w:szCs w:val="24"/>
        </w:rPr>
        <w:t>азвлечение  «Ко</w:t>
      </w:r>
      <w:r>
        <w:rPr>
          <w:rFonts w:ascii="Times New Roman" w:hAnsi="Times New Roman"/>
          <w:sz w:val="24"/>
          <w:szCs w:val="24"/>
        </w:rPr>
        <w:t>ляда,  коляда  открывай ворота», и</w:t>
      </w:r>
      <w:r w:rsidRPr="000419D3">
        <w:rPr>
          <w:rFonts w:ascii="Times New Roman" w:hAnsi="Times New Roman"/>
          <w:sz w:val="24"/>
          <w:szCs w:val="24"/>
        </w:rPr>
        <w:t xml:space="preserve">гровая </w:t>
      </w:r>
      <w:r>
        <w:rPr>
          <w:rFonts w:ascii="Times New Roman" w:hAnsi="Times New Roman"/>
          <w:sz w:val="24"/>
          <w:szCs w:val="24"/>
        </w:rPr>
        <w:t>программа в Доме к</w:t>
      </w:r>
      <w:r w:rsidRPr="000419D3">
        <w:rPr>
          <w:rFonts w:ascii="Times New Roman" w:hAnsi="Times New Roman"/>
          <w:sz w:val="24"/>
          <w:szCs w:val="24"/>
        </w:rPr>
        <w:t>ульту</w:t>
      </w:r>
      <w:r>
        <w:rPr>
          <w:rFonts w:ascii="Times New Roman" w:hAnsi="Times New Roman"/>
          <w:sz w:val="24"/>
          <w:szCs w:val="24"/>
        </w:rPr>
        <w:t>ры «Спасём  Белого  мишку», возложение цветов к о</w:t>
      </w:r>
      <w:r w:rsidRPr="000419D3">
        <w:rPr>
          <w:rFonts w:ascii="Times New Roman" w:hAnsi="Times New Roman"/>
          <w:sz w:val="24"/>
          <w:szCs w:val="24"/>
        </w:rPr>
        <w:t>белиску воинской слав</w:t>
      </w:r>
      <w:r>
        <w:rPr>
          <w:rFonts w:ascii="Times New Roman" w:hAnsi="Times New Roman"/>
          <w:sz w:val="24"/>
          <w:szCs w:val="24"/>
        </w:rPr>
        <w:t>ы и участие в концерте на 9 мая;</w:t>
      </w:r>
      <w:r w:rsidRPr="000419D3">
        <w:rPr>
          <w:rFonts w:ascii="Times New Roman" w:hAnsi="Times New Roman"/>
          <w:sz w:val="24"/>
          <w:szCs w:val="24"/>
        </w:rPr>
        <w:t xml:space="preserve"> </w:t>
      </w:r>
    </w:p>
    <w:p w:rsidR="00F47239" w:rsidRPr="000419D3" w:rsidRDefault="00F47239" w:rsidP="0091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715">
        <w:rPr>
          <w:rFonts w:ascii="Times New Roman" w:hAnsi="Times New Roman"/>
          <w:sz w:val="24"/>
          <w:szCs w:val="24"/>
        </w:rPr>
        <w:t>ФАП</w:t>
      </w:r>
      <w:r w:rsidRPr="000419D3">
        <w:rPr>
          <w:rFonts w:ascii="Times New Roman" w:hAnsi="Times New Roman"/>
          <w:b/>
          <w:sz w:val="24"/>
          <w:szCs w:val="24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>-  экскурсия в медпункт «Советы доктора Пилюлькина», «</w:t>
      </w:r>
      <w:r w:rsidRPr="00041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 всему голова»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47239" w:rsidRPr="000419D3" w:rsidRDefault="00F47239" w:rsidP="00912715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12715">
        <w:rPr>
          <w:rFonts w:ascii="Times New Roman" w:hAnsi="Times New Roman"/>
          <w:color w:val="000000"/>
          <w:sz w:val="24"/>
          <w:szCs w:val="24"/>
        </w:rPr>
        <w:t>очта</w:t>
      </w:r>
      <w:r w:rsidRPr="000419D3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0419D3">
        <w:rPr>
          <w:rFonts w:ascii="Times New Roman" w:hAnsi="Times New Roman"/>
          <w:color w:val="000000"/>
          <w:sz w:val="24"/>
          <w:szCs w:val="24"/>
        </w:rPr>
        <w:t>посещение почты «Детские журналы»,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9D3">
        <w:rPr>
          <w:rFonts w:ascii="Times New Roman" w:hAnsi="Times New Roman"/>
          <w:color w:val="000000"/>
          <w:sz w:val="24"/>
          <w:szCs w:val="24"/>
        </w:rPr>
        <w:t>целевая прогулка на почту «Письмо от Деда Мороза».</w:t>
      </w:r>
    </w:p>
    <w:p w:rsidR="00F47239" w:rsidRPr="00912715" w:rsidRDefault="00F47239" w:rsidP="00912715">
      <w:pPr>
        <w:pStyle w:val="NoSpacing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912715">
        <w:rPr>
          <w:rFonts w:ascii="Times New Roman" w:hAnsi="Times New Roman"/>
          <w:color w:val="000000"/>
          <w:sz w:val="24"/>
          <w:szCs w:val="24"/>
        </w:rPr>
        <w:t>ожарная часть – посещение пожарной части</w:t>
      </w:r>
      <w:r>
        <w:rPr>
          <w:rFonts w:ascii="Times New Roman" w:hAnsi="Times New Roman"/>
          <w:color w:val="000000"/>
          <w:sz w:val="24"/>
          <w:szCs w:val="24"/>
        </w:rPr>
        <w:t>, знакомство с профессией, рассматривание оборудования пожарной части, беседы.</w:t>
      </w:r>
    </w:p>
    <w:p w:rsidR="00F47239" w:rsidRPr="000419D3" w:rsidRDefault="00F47239" w:rsidP="00912715">
      <w:pPr>
        <w:pStyle w:val="NoSpacing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12715">
        <w:rPr>
          <w:rFonts w:ascii="Times New Roman" w:hAnsi="Times New Roman"/>
          <w:sz w:val="24"/>
          <w:szCs w:val="24"/>
        </w:rPr>
        <w:t>ельская администрация</w:t>
      </w:r>
      <w:r w:rsidRPr="000419D3">
        <w:rPr>
          <w:rFonts w:ascii="Times New Roman" w:hAnsi="Times New Roman"/>
          <w:b/>
          <w:sz w:val="24"/>
          <w:szCs w:val="24"/>
        </w:rPr>
        <w:t xml:space="preserve"> – </w:t>
      </w:r>
      <w:r w:rsidRPr="00912715">
        <w:rPr>
          <w:rFonts w:ascii="Times New Roman" w:hAnsi="Times New Roman"/>
          <w:sz w:val="24"/>
          <w:szCs w:val="24"/>
        </w:rPr>
        <w:t>знакомство с символикой России</w:t>
      </w:r>
      <w:r>
        <w:rPr>
          <w:rFonts w:ascii="Times New Roman" w:hAnsi="Times New Roman"/>
          <w:sz w:val="24"/>
          <w:szCs w:val="24"/>
        </w:rPr>
        <w:t>, беседа с Главой администрации</w:t>
      </w:r>
      <w:r w:rsidRPr="000419D3">
        <w:rPr>
          <w:rFonts w:ascii="Times New Roman" w:hAnsi="Times New Roman"/>
          <w:sz w:val="24"/>
          <w:szCs w:val="24"/>
        </w:rPr>
        <w:t>.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b/>
          <w:sz w:val="24"/>
          <w:szCs w:val="24"/>
        </w:rPr>
      </w:pPr>
    </w:p>
    <w:p w:rsidR="00F47239" w:rsidRPr="00EE14A9" w:rsidRDefault="00F47239" w:rsidP="00EE14A9">
      <w:pPr>
        <w:pStyle w:val="NoSpacing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419D3">
        <w:rPr>
          <w:rStyle w:val="Strong"/>
          <w:rFonts w:ascii="Times New Roman" w:hAnsi="Times New Roman"/>
          <w:sz w:val="24"/>
          <w:szCs w:val="24"/>
        </w:rPr>
        <w:t>. Основные направления ближайшего развития ДОУ</w:t>
      </w:r>
    </w:p>
    <w:p w:rsidR="00F47239" w:rsidRPr="000419D3" w:rsidRDefault="00F47239" w:rsidP="000419D3">
      <w:pPr>
        <w:pStyle w:val="NoSpacing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Для успешной деятельности в условиях реализации ФГОС ДО ДОУ  необходимо</w:t>
      </w:r>
    </w:p>
    <w:p w:rsidR="00F47239" w:rsidRPr="000419D3" w:rsidRDefault="00F47239" w:rsidP="000419D3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реализовать следующие направления развития:</w:t>
      </w:r>
    </w:p>
    <w:p w:rsidR="00F47239" w:rsidRPr="000419D3" w:rsidRDefault="00F47239" w:rsidP="000419D3">
      <w:pPr>
        <w:pStyle w:val="NoSpacing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>совершенствовать материально-техническую базу учреждения;</w:t>
      </w:r>
    </w:p>
    <w:p w:rsidR="00F47239" w:rsidRPr="000419D3" w:rsidRDefault="00F47239" w:rsidP="000419D3">
      <w:pPr>
        <w:pStyle w:val="NoSpacing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0419D3">
        <w:rPr>
          <w:rFonts w:ascii="Times New Roman" w:hAnsi="Times New Roman"/>
          <w:sz w:val="24"/>
          <w:szCs w:val="24"/>
        </w:rPr>
        <w:t xml:space="preserve">обновлять  </w:t>
      </w:r>
      <w:r>
        <w:rPr>
          <w:rFonts w:ascii="Times New Roman" w:hAnsi="Times New Roman"/>
          <w:sz w:val="24"/>
          <w:szCs w:val="24"/>
        </w:rPr>
        <w:t xml:space="preserve">развивающую </w:t>
      </w:r>
      <w:r w:rsidRPr="000419D3">
        <w:rPr>
          <w:rFonts w:ascii="Times New Roman" w:hAnsi="Times New Roman"/>
          <w:sz w:val="24"/>
          <w:szCs w:val="24"/>
        </w:rPr>
        <w:t>предметно – пространственную среду;</w:t>
      </w:r>
    </w:p>
    <w:p w:rsidR="00F47239" w:rsidRPr="000419D3" w:rsidRDefault="00F47239" w:rsidP="000419D3">
      <w:pPr>
        <w:pStyle w:val="NoSpacing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</w:t>
      </w:r>
      <w:r w:rsidRPr="000419D3">
        <w:rPr>
          <w:rFonts w:ascii="Times New Roman" w:hAnsi="Times New Roman"/>
          <w:sz w:val="24"/>
          <w:szCs w:val="24"/>
        </w:rPr>
        <w:t>ть повышать уровень профессионального мастерства педагогов;</w:t>
      </w:r>
    </w:p>
    <w:p w:rsidR="00F47239" w:rsidRPr="000419D3" w:rsidRDefault="00F47239" w:rsidP="000419D3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</w:t>
      </w:r>
      <w:r w:rsidRPr="000419D3">
        <w:rPr>
          <w:rFonts w:ascii="Times New Roman" w:hAnsi="Times New Roman"/>
          <w:sz w:val="24"/>
          <w:szCs w:val="24"/>
        </w:rPr>
        <w:t>ть работу по сохранению здоровья участников образовательного процесса;</w:t>
      </w:r>
    </w:p>
    <w:p w:rsidR="00F47239" w:rsidRPr="000419D3" w:rsidRDefault="00F47239" w:rsidP="000419D3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обновлять</w:t>
      </w:r>
      <w:r w:rsidRPr="000419D3">
        <w:rPr>
          <w:rFonts w:ascii="Times New Roman" w:hAnsi="Times New Roman"/>
          <w:sz w:val="24"/>
          <w:szCs w:val="24"/>
        </w:rPr>
        <w:t xml:space="preserve"> методическую литературу  и пособия в соответствии с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D3">
        <w:rPr>
          <w:rFonts w:ascii="Times New Roman" w:hAnsi="Times New Roman"/>
          <w:sz w:val="24"/>
          <w:szCs w:val="24"/>
        </w:rPr>
        <w:t>ДО.</w:t>
      </w:r>
    </w:p>
    <w:p w:rsidR="00F47239" w:rsidRPr="000419D3" w:rsidRDefault="00F47239" w:rsidP="000419D3">
      <w:pPr>
        <w:pStyle w:val="NoSpacing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47239" w:rsidRPr="000419D3" w:rsidRDefault="00F47239" w:rsidP="00041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7239" w:rsidRPr="000419D3" w:rsidSect="000206E8">
      <w:footerReference w:type="default" r:id="rId8"/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39" w:rsidRDefault="00F47239" w:rsidP="00062285">
      <w:pPr>
        <w:spacing w:after="0" w:line="240" w:lineRule="auto"/>
      </w:pPr>
      <w:r>
        <w:separator/>
      </w:r>
    </w:p>
  </w:endnote>
  <w:endnote w:type="continuationSeparator" w:id="1">
    <w:p w:rsidR="00F47239" w:rsidRDefault="00F47239" w:rsidP="0006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39" w:rsidRDefault="00F4723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47239" w:rsidRDefault="00F47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39" w:rsidRDefault="00F47239" w:rsidP="00062285">
      <w:pPr>
        <w:spacing w:after="0" w:line="240" w:lineRule="auto"/>
      </w:pPr>
      <w:r>
        <w:separator/>
      </w:r>
    </w:p>
  </w:footnote>
  <w:footnote w:type="continuationSeparator" w:id="1">
    <w:p w:rsidR="00F47239" w:rsidRDefault="00F47239" w:rsidP="0006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B30"/>
    <w:multiLevelType w:val="hybridMultilevel"/>
    <w:tmpl w:val="3A4CD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63468F"/>
    <w:multiLevelType w:val="hybridMultilevel"/>
    <w:tmpl w:val="DB8C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7A9A"/>
    <w:multiLevelType w:val="hybridMultilevel"/>
    <w:tmpl w:val="9420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4370F"/>
    <w:multiLevelType w:val="hybridMultilevel"/>
    <w:tmpl w:val="0148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154C"/>
    <w:multiLevelType w:val="hybridMultilevel"/>
    <w:tmpl w:val="E192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0E2"/>
    <w:rsid w:val="00001C1E"/>
    <w:rsid w:val="00005248"/>
    <w:rsid w:val="000206E8"/>
    <w:rsid w:val="000419D3"/>
    <w:rsid w:val="00061FBD"/>
    <w:rsid w:val="00062285"/>
    <w:rsid w:val="0007362E"/>
    <w:rsid w:val="000A5149"/>
    <w:rsid w:val="000F242E"/>
    <w:rsid w:val="00101F31"/>
    <w:rsid w:val="001434C2"/>
    <w:rsid w:val="001640E1"/>
    <w:rsid w:val="00191316"/>
    <w:rsid w:val="001B2EA9"/>
    <w:rsid w:val="001B6A0E"/>
    <w:rsid w:val="001F00DF"/>
    <w:rsid w:val="001F2789"/>
    <w:rsid w:val="002271C9"/>
    <w:rsid w:val="002452BA"/>
    <w:rsid w:val="002477FC"/>
    <w:rsid w:val="00257622"/>
    <w:rsid w:val="002842C2"/>
    <w:rsid w:val="002B2E40"/>
    <w:rsid w:val="00323B09"/>
    <w:rsid w:val="00343533"/>
    <w:rsid w:val="0035185C"/>
    <w:rsid w:val="0048732F"/>
    <w:rsid w:val="004963D4"/>
    <w:rsid w:val="004A1585"/>
    <w:rsid w:val="00562CCF"/>
    <w:rsid w:val="00576D10"/>
    <w:rsid w:val="00590867"/>
    <w:rsid w:val="005941CB"/>
    <w:rsid w:val="00595156"/>
    <w:rsid w:val="005B7C05"/>
    <w:rsid w:val="005D7C29"/>
    <w:rsid w:val="00630D20"/>
    <w:rsid w:val="0066334E"/>
    <w:rsid w:val="006937CC"/>
    <w:rsid w:val="006D3729"/>
    <w:rsid w:val="006E3969"/>
    <w:rsid w:val="00733DF6"/>
    <w:rsid w:val="00737843"/>
    <w:rsid w:val="007A64E2"/>
    <w:rsid w:val="007B0EF7"/>
    <w:rsid w:val="00845AA9"/>
    <w:rsid w:val="008734D0"/>
    <w:rsid w:val="008D00E2"/>
    <w:rsid w:val="008E6863"/>
    <w:rsid w:val="00912715"/>
    <w:rsid w:val="00943CF2"/>
    <w:rsid w:val="00945390"/>
    <w:rsid w:val="009A5286"/>
    <w:rsid w:val="009A58A8"/>
    <w:rsid w:val="009E2D27"/>
    <w:rsid w:val="00A0043D"/>
    <w:rsid w:val="00A34636"/>
    <w:rsid w:val="00A5767C"/>
    <w:rsid w:val="00A71B84"/>
    <w:rsid w:val="00A81AD3"/>
    <w:rsid w:val="00AD2FE2"/>
    <w:rsid w:val="00B16354"/>
    <w:rsid w:val="00B25BE7"/>
    <w:rsid w:val="00B41059"/>
    <w:rsid w:val="00B7510A"/>
    <w:rsid w:val="00B84E3F"/>
    <w:rsid w:val="00B862FF"/>
    <w:rsid w:val="00C76E32"/>
    <w:rsid w:val="00C84766"/>
    <w:rsid w:val="00CF2A65"/>
    <w:rsid w:val="00D24277"/>
    <w:rsid w:val="00DC10AF"/>
    <w:rsid w:val="00E53B60"/>
    <w:rsid w:val="00EA34E0"/>
    <w:rsid w:val="00EC5FCF"/>
    <w:rsid w:val="00EE14A9"/>
    <w:rsid w:val="00F14314"/>
    <w:rsid w:val="00F47239"/>
    <w:rsid w:val="00F5519A"/>
    <w:rsid w:val="00F64DE7"/>
    <w:rsid w:val="00F9162D"/>
    <w:rsid w:val="00FE1F4F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0E2"/>
    <w:pPr>
      <w:spacing w:after="0" w:line="360" w:lineRule="auto"/>
      <w:ind w:left="720" w:firstLine="567"/>
      <w:contextualSpacing/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8D00E2"/>
    <w:pPr>
      <w:ind w:firstLine="567"/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00E2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0E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00E2"/>
    <w:rPr>
      <w:rFonts w:eastAsia="Times New Roman" w:cs="Times New Roman"/>
      <w:lang w:eastAsia="en-US"/>
    </w:rPr>
  </w:style>
  <w:style w:type="character" w:customStyle="1" w:styleId="FontStyle12">
    <w:name w:val="Font Style12"/>
    <w:basedOn w:val="DefaultParagraphFont"/>
    <w:uiPriority w:val="99"/>
    <w:rsid w:val="008D00E2"/>
    <w:rPr>
      <w:rFonts w:ascii="Microsoft Sans Serif" w:hAnsi="Microsoft Sans Serif" w:cs="Microsoft Sans Serif"/>
      <w:sz w:val="16"/>
      <w:szCs w:val="16"/>
    </w:rPr>
  </w:style>
  <w:style w:type="character" w:customStyle="1" w:styleId="c3">
    <w:name w:val="c3"/>
    <w:basedOn w:val="DefaultParagraphFont"/>
    <w:uiPriority w:val="99"/>
    <w:rsid w:val="008D00E2"/>
    <w:rPr>
      <w:rFonts w:cs="Times New Roman"/>
    </w:rPr>
  </w:style>
  <w:style w:type="character" w:styleId="Strong">
    <w:name w:val="Strong"/>
    <w:basedOn w:val="DefaultParagraphFont"/>
    <w:uiPriority w:val="99"/>
    <w:qFormat/>
    <w:rsid w:val="008D00E2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8D00E2"/>
    <w:rPr>
      <w:rFonts w:cs="Times New Roman"/>
    </w:rPr>
  </w:style>
  <w:style w:type="paragraph" w:styleId="NoSpacing">
    <w:name w:val="No Spacing"/>
    <w:uiPriority w:val="99"/>
    <w:qFormat/>
    <w:rsid w:val="008D00E2"/>
    <w:pPr>
      <w:ind w:firstLine="567"/>
      <w:jc w:val="both"/>
    </w:pPr>
    <w:rPr>
      <w:lang w:eastAsia="en-US"/>
    </w:rPr>
  </w:style>
  <w:style w:type="character" w:customStyle="1" w:styleId="a">
    <w:name w:val="Основной текст_"/>
    <w:link w:val="1"/>
    <w:uiPriority w:val="99"/>
    <w:locked/>
    <w:rsid w:val="008D00E2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D00E2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0"/>
    </w:rPr>
  </w:style>
  <w:style w:type="paragraph" w:customStyle="1" w:styleId="Default">
    <w:name w:val="Default"/>
    <w:uiPriority w:val="99"/>
    <w:rsid w:val="008D0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10</Pages>
  <Words>3731</Words>
  <Characters>21268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www.PHILka.RU</cp:lastModifiedBy>
  <cp:revision>14</cp:revision>
  <cp:lastPrinted>2018-04-20T05:47:00Z</cp:lastPrinted>
  <dcterms:created xsi:type="dcterms:W3CDTF">2018-04-15T10:23:00Z</dcterms:created>
  <dcterms:modified xsi:type="dcterms:W3CDTF">2018-04-20T06:02:00Z</dcterms:modified>
</cp:coreProperties>
</file>